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88"/>
        <w:gridCol w:w="377"/>
        <w:gridCol w:w="171"/>
        <w:gridCol w:w="170"/>
        <w:gridCol w:w="405"/>
        <w:gridCol w:w="245"/>
        <w:gridCol w:w="772"/>
        <w:gridCol w:w="302"/>
        <w:gridCol w:w="195"/>
        <w:gridCol w:w="209"/>
        <w:gridCol w:w="360"/>
        <w:gridCol w:w="601"/>
        <w:gridCol w:w="182"/>
        <w:gridCol w:w="267"/>
        <w:gridCol w:w="159"/>
        <w:gridCol w:w="131"/>
        <w:gridCol w:w="399"/>
        <w:gridCol w:w="850"/>
        <w:gridCol w:w="115"/>
        <w:gridCol w:w="33"/>
        <w:gridCol w:w="223"/>
        <w:gridCol w:w="161"/>
        <w:gridCol w:w="1458"/>
      </w:tblGrid>
      <w:tr w:rsidR="005D208A" w14:paraId="06AA538F" w14:textId="77777777" w:rsidTr="00DA17C5">
        <w:tc>
          <w:tcPr>
            <w:tcW w:w="9576" w:type="dxa"/>
            <w:gridSpan w:val="24"/>
          </w:tcPr>
          <w:p w14:paraId="1A88FB6E" w14:textId="77777777" w:rsidR="005D208A" w:rsidRDefault="005D208A" w:rsidP="00DB4373">
            <w:pPr>
              <w:jc w:val="center"/>
              <w:rPr>
                <w:rFonts w:ascii="Broadway" w:hAnsi="Broadway"/>
                <w:b/>
                <w:sz w:val="28"/>
                <w:szCs w:val="28"/>
              </w:rPr>
            </w:pPr>
            <w:r>
              <w:rPr>
                <w:rFonts w:ascii="Broadway" w:hAnsi="Broadway"/>
                <w:b/>
                <w:sz w:val="28"/>
                <w:szCs w:val="28"/>
              </w:rPr>
              <w:t>CURRICULUM VITAE</w:t>
            </w:r>
          </w:p>
          <w:p w14:paraId="142265DC" w14:textId="77777777" w:rsidR="005D208A" w:rsidRPr="005D208A" w:rsidRDefault="005D208A" w:rsidP="00DB4373">
            <w:pPr>
              <w:jc w:val="center"/>
              <w:rPr>
                <w:rFonts w:ascii="Broadway" w:hAnsi="Broadway"/>
                <w:b/>
                <w:sz w:val="28"/>
                <w:szCs w:val="28"/>
              </w:rPr>
            </w:pPr>
          </w:p>
        </w:tc>
      </w:tr>
      <w:tr w:rsidR="005D208A" w14:paraId="717397DC" w14:textId="77777777" w:rsidTr="00DA17C5">
        <w:tc>
          <w:tcPr>
            <w:tcW w:w="9576" w:type="dxa"/>
            <w:gridSpan w:val="24"/>
            <w:shd w:val="clear" w:color="auto" w:fill="E5B8B7" w:themeFill="accent2" w:themeFillTint="66"/>
          </w:tcPr>
          <w:p w14:paraId="4F5455FD" w14:textId="77777777" w:rsidR="005D208A" w:rsidRPr="005D208A" w:rsidRDefault="005D208A" w:rsidP="005D208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Personal Background:</w:t>
            </w:r>
          </w:p>
        </w:tc>
      </w:tr>
      <w:tr w:rsidR="00446AB5" w:rsidRPr="00212200" w14:paraId="27860FA2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7A95C1AA" w14:textId="77777777" w:rsidR="00446AB5" w:rsidRPr="00212200" w:rsidRDefault="00446AB5" w:rsidP="005D208A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5E338294" w14:textId="77777777" w:rsidR="00446AB5" w:rsidRPr="007B6203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7B620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7925504A" w14:textId="77777777" w:rsidR="00446AB5" w:rsidRPr="00212200" w:rsidRDefault="00446AB5" w:rsidP="00446AB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2200">
              <w:rPr>
                <w:rFonts w:ascii="Tahoma" w:hAnsi="Tahoma" w:cs="Tahoma"/>
                <w:b/>
                <w:sz w:val="20"/>
                <w:szCs w:val="20"/>
              </w:rPr>
              <w:t>GRACE D. BUENCILLO</w:t>
            </w:r>
          </w:p>
        </w:tc>
      </w:tr>
      <w:tr w:rsidR="00446AB5" w:rsidRPr="00212200" w14:paraId="48455F92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5D12914B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Birth Date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2C5CC31D" w14:textId="77777777" w:rsidR="00446AB5" w:rsidRPr="00212200" w:rsidRDefault="00446AB5" w:rsidP="00DB43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7DB5F358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February 28, 1971</w:t>
            </w:r>
          </w:p>
        </w:tc>
      </w:tr>
      <w:tr w:rsidR="00446AB5" w:rsidRPr="00212200" w14:paraId="07944C77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28702D65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728A4EDC" w14:textId="77777777" w:rsidR="00446AB5" w:rsidRPr="00212200" w:rsidRDefault="00446AB5" w:rsidP="00DB43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3F003F97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 xml:space="preserve">Yahya Street, </w:t>
            </w:r>
            <w:proofErr w:type="spellStart"/>
            <w:r w:rsidRPr="00212200">
              <w:rPr>
                <w:rFonts w:ascii="Tahoma" w:hAnsi="Tahoma" w:cs="Tahoma"/>
                <w:sz w:val="20"/>
                <w:szCs w:val="20"/>
              </w:rPr>
              <w:t>Poblacion</w:t>
            </w:r>
            <w:proofErr w:type="spellEnd"/>
            <w:r w:rsidRPr="00212200">
              <w:rPr>
                <w:rFonts w:ascii="Tahoma" w:hAnsi="Tahoma" w:cs="Tahoma"/>
                <w:sz w:val="20"/>
                <w:szCs w:val="20"/>
              </w:rPr>
              <w:t>, Malita, Davao Occidental, Philippines</w:t>
            </w:r>
          </w:p>
        </w:tc>
      </w:tr>
      <w:tr w:rsidR="00446AB5" w:rsidRPr="00212200" w14:paraId="4CE5EC26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5F462514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Sex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210964C8" w14:textId="77777777" w:rsidR="00446AB5" w:rsidRPr="00212200" w:rsidRDefault="00446AB5" w:rsidP="00DB43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006C1172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Female</w:t>
            </w:r>
          </w:p>
        </w:tc>
      </w:tr>
      <w:tr w:rsidR="00446AB5" w:rsidRPr="00212200" w14:paraId="06E8B525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2BA14E51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Civil Status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66463691" w14:textId="77777777" w:rsidR="00446AB5" w:rsidRPr="00212200" w:rsidRDefault="00446AB5" w:rsidP="00DB43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2EA83AE8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Married</w:t>
            </w:r>
          </w:p>
        </w:tc>
      </w:tr>
      <w:tr w:rsidR="00F65729" w:rsidRPr="00212200" w14:paraId="1AA0EECF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2879FE45" w14:textId="77777777" w:rsidR="00F65729" w:rsidRPr="00212200" w:rsidRDefault="00F65729" w:rsidP="00446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Religion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6B1C6EE3" w14:textId="77777777" w:rsidR="00F65729" w:rsidRPr="00212200" w:rsidRDefault="00F65729" w:rsidP="00DB43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3CD6E1CB" w14:textId="77777777" w:rsidR="00F65729" w:rsidRPr="00212200" w:rsidRDefault="00F65729" w:rsidP="00446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Roman Catholic</w:t>
            </w:r>
          </w:p>
        </w:tc>
      </w:tr>
      <w:tr w:rsidR="00F65729" w:rsidRPr="00212200" w14:paraId="7DB3ABBE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2AF6284F" w14:textId="77777777" w:rsidR="00F65729" w:rsidRPr="00212200" w:rsidRDefault="00F65729" w:rsidP="00446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Ethnicity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40751F83" w14:textId="77777777" w:rsidR="00F65729" w:rsidRPr="00212200" w:rsidRDefault="00F65729" w:rsidP="00DB43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6846C2FF" w14:textId="77777777" w:rsidR="00F65729" w:rsidRPr="00212200" w:rsidRDefault="00F65729" w:rsidP="00446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Cebuano</w:t>
            </w:r>
          </w:p>
        </w:tc>
      </w:tr>
      <w:tr w:rsidR="00446AB5" w:rsidRPr="00212200" w14:paraId="356BD4B5" w14:textId="77777777" w:rsidTr="00B10F63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70D08292" w14:textId="77777777" w:rsidR="00446AB5" w:rsidRPr="00212200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Nationality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0A2E0045" w14:textId="77777777" w:rsidR="00446AB5" w:rsidRPr="00212200" w:rsidRDefault="00446AB5" w:rsidP="00DB43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2"/>
          </w:tcPr>
          <w:p w14:paraId="21CD19D4" w14:textId="77777777" w:rsidR="00446AB5" w:rsidRDefault="00446AB5" w:rsidP="00446AB5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Filipino</w:t>
            </w:r>
          </w:p>
          <w:p w14:paraId="5464ADC9" w14:textId="77777777" w:rsidR="007B6203" w:rsidRPr="00212200" w:rsidRDefault="007B6203" w:rsidP="00446A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2200" w14:paraId="1F037675" w14:textId="77777777" w:rsidTr="00DA17C5">
        <w:tc>
          <w:tcPr>
            <w:tcW w:w="9576" w:type="dxa"/>
            <w:gridSpan w:val="24"/>
            <w:shd w:val="clear" w:color="auto" w:fill="E5B8B7" w:themeFill="accent2" w:themeFillTint="66"/>
          </w:tcPr>
          <w:p w14:paraId="04CBF1AF" w14:textId="77777777" w:rsidR="00212200" w:rsidRPr="005D208A" w:rsidRDefault="00212200" w:rsidP="002A07F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Educational Background:</w:t>
            </w:r>
            <w:r w:rsidR="00F6572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7B6203" w:rsidRPr="00212200" w14:paraId="0072C72B" w14:textId="77777777" w:rsidTr="00E54D24">
        <w:tc>
          <w:tcPr>
            <w:tcW w:w="1503" w:type="dxa"/>
            <w:tcBorders>
              <w:right w:val="nil"/>
            </w:tcBorders>
            <w:shd w:val="clear" w:color="auto" w:fill="FFFFFF" w:themeFill="background1"/>
          </w:tcPr>
          <w:p w14:paraId="62E41C9A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 xml:space="preserve">        LEVEL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FFFFFF" w:themeFill="background1"/>
          </w:tcPr>
          <w:p w14:paraId="642A1F54" w14:textId="77777777" w:rsidR="00DA17C5" w:rsidRPr="00212200" w:rsidRDefault="00DA17C5" w:rsidP="002A07F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42" w:type="dxa"/>
            <w:gridSpan w:val="7"/>
            <w:shd w:val="clear" w:color="auto" w:fill="FFFFFF" w:themeFill="background1"/>
          </w:tcPr>
          <w:p w14:paraId="3F00BC1F" w14:textId="77777777" w:rsidR="00DA17C5" w:rsidRPr="00212200" w:rsidRDefault="00DA17C5" w:rsidP="002122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SCHOOL</w:t>
            </w:r>
          </w:p>
        </w:tc>
        <w:tc>
          <w:tcPr>
            <w:tcW w:w="1365" w:type="dxa"/>
            <w:gridSpan w:val="4"/>
            <w:shd w:val="clear" w:color="auto" w:fill="FFFFFF" w:themeFill="background1"/>
          </w:tcPr>
          <w:p w14:paraId="1A3DCC9A" w14:textId="77777777" w:rsidR="00DA17C5" w:rsidRPr="00212200" w:rsidRDefault="00DA17C5" w:rsidP="002122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YR. GRAD.</w:t>
            </w:r>
          </w:p>
        </w:tc>
        <w:tc>
          <w:tcPr>
            <w:tcW w:w="2136" w:type="dxa"/>
            <w:gridSpan w:val="8"/>
            <w:shd w:val="clear" w:color="auto" w:fill="FFFFFF" w:themeFill="background1"/>
          </w:tcPr>
          <w:p w14:paraId="4FDEF388" w14:textId="77777777" w:rsidR="00DA17C5" w:rsidRPr="00212200" w:rsidRDefault="00DA17C5" w:rsidP="002122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DEGREE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14:paraId="37317C1A" w14:textId="77777777" w:rsidR="00DA17C5" w:rsidRPr="00212200" w:rsidRDefault="00DA17C5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AWARD</w:t>
            </w:r>
          </w:p>
        </w:tc>
      </w:tr>
      <w:tr w:rsidR="00F65729" w:rsidRPr="00212200" w14:paraId="5DEFD8E1" w14:textId="77777777" w:rsidTr="00E54D24">
        <w:trPr>
          <w:trHeight w:val="966"/>
        </w:trPr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4E4F684E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Elementary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57614E34" w14:textId="77777777" w:rsidR="00F65729" w:rsidRPr="00212200" w:rsidRDefault="00F65729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42" w:type="dxa"/>
            <w:gridSpan w:val="7"/>
          </w:tcPr>
          <w:p w14:paraId="4B020C56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Malita Central Elementary School</w:t>
            </w:r>
          </w:p>
          <w:p w14:paraId="28A02B37" w14:textId="77777777" w:rsidR="00F65729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Malita, Davao Occidental</w:t>
            </w:r>
          </w:p>
          <w:p w14:paraId="23A6AD02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5" w:type="dxa"/>
            <w:gridSpan w:val="4"/>
          </w:tcPr>
          <w:p w14:paraId="4C47D8E7" w14:textId="77777777" w:rsidR="00F65729" w:rsidRPr="00212200" w:rsidRDefault="00F65729" w:rsidP="002122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1978-1984</w:t>
            </w:r>
          </w:p>
        </w:tc>
        <w:tc>
          <w:tcPr>
            <w:tcW w:w="2136" w:type="dxa"/>
            <w:gridSpan w:val="8"/>
          </w:tcPr>
          <w:p w14:paraId="7B58F214" w14:textId="77777777" w:rsidR="00F65729" w:rsidRPr="00212200" w:rsidRDefault="00F65729" w:rsidP="002122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1E4BD324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Valedictorian </w:t>
            </w:r>
          </w:p>
        </w:tc>
      </w:tr>
      <w:tr w:rsidR="00DA17C5" w:rsidRPr="00212200" w14:paraId="41B925B3" w14:textId="77777777" w:rsidTr="00E54D24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5560108B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Secondary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61679869" w14:textId="77777777" w:rsidR="00DA17C5" w:rsidRPr="00212200" w:rsidRDefault="00DA17C5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42" w:type="dxa"/>
            <w:gridSpan w:val="7"/>
          </w:tcPr>
          <w:p w14:paraId="5E4ECDE8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  <w:tc>
          <w:tcPr>
            <w:tcW w:w="1365" w:type="dxa"/>
            <w:gridSpan w:val="4"/>
          </w:tcPr>
          <w:p w14:paraId="103E2E5A" w14:textId="77777777" w:rsidR="00DA17C5" w:rsidRPr="00212200" w:rsidRDefault="00DA17C5" w:rsidP="002122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1984-1988</w:t>
            </w:r>
          </w:p>
        </w:tc>
        <w:tc>
          <w:tcPr>
            <w:tcW w:w="2136" w:type="dxa"/>
            <w:gridSpan w:val="8"/>
          </w:tcPr>
          <w:p w14:paraId="3C84E9D8" w14:textId="77777777" w:rsidR="00DA17C5" w:rsidRPr="00212200" w:rsidRDefault="00DA17C5" w:rsidP="002122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520BD152" w14:textId="77777777" w:rsidR="00DA17C5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Valedictorian</w:t>
            </w:r>
          </w:p>
          <w:p w14:paraId="2A6A0611" w14:textId="77777777" w:rsidR="00DA17C5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Gerry Roxas Leadership Award</w:t>
            </w:r>
          </w:p>
          <w:p w14:paraId="40777465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5729" w:rsidRPr="00212200" w14:paraId="33A51AFF" w14:textId="77777777" w:rsidTr="00E54D24">
        <w:trPr>
          <w:trHeight w:val="734"/>
        </w:trPr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76E82A27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College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43A60A1C" w14:textId="77777777" w:rsidR="00F65729" w:rsidRPr="00212200" w:rsidRDefault="00F65729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220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42" w:type="dxa"/>
            <w:gridSpan w:val="7"/>
          </w:tcPr>
          <w:p w14:paraId="53DEBC65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University of Mindanao</w:t>
            </w:r>
          </w:p>
        </w:tc>
        <w:tc>
          <w:tcPr>
            <w:tcW w:w="1365" w:type="dxa"/>
            <w:gridSpan w:val="4"/>
          </w:tcPr>
          <w:p w14:paraId="22EE61EF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1988-1992</w:t>
            </w:r>
          </w:p>
        </w:tc>
        <w:tc>
          <w:tcPr>
            <w:tcW w:w="2136" w:type="dxa"/>
            <w:gridSpan w:val="8"/>
          </w:tcPr>
          <w:p w14:paraId="2E2FCF3D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 in Economics</w:t>
            </w:r>
          </w:p>
        </w:tc>
        <w:tc>
          <w:tcPr>
            <w:tcW w:w="1842" w:type="dxa"/>
            <w:gridSpan w:val="3"/>
          </w:tcPr>
          <w:p w14:paraId="7B2E2096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Academic Excellence </w:t>
            </w:r>
          </w:p>
        </w:tc>
      </w:tr>
      <w:tr w:rsidR="00DA17C5" w:rsidRPr="00212200" w14:paraId="39D1C23A" w14:textId="77777777" w:rsidTr="00E54D24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60096FE4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65167410" w14:textId="77777777" w:rsidR="00DA17C5" w:rsidRPr="00212200" w:rsidRDefault="00DA17C5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42" w:type="dxa"/>
            <w:gridSpan w:val="7"/>
          </w:tcPr>
          <w:p w14:paraId="296F7BC8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Rizal Memorial Colleges</w:t>
            </w:r>
          </w:p>
        </w:tc>
        <w:tc>
          <w:tcPr>
            <w:tcW w:w="1365" w:type="dxa"/>
            <w:gridSpan w:val="4"/>
          </w:tcPr>
          <w:p w14:paraId="34EC65B3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1998-1999</w:t>
            </w:r>
          </w:p>
        </w:tc>
        <w:tc>
          <w:tcPr>
            <w:tcW w:w="2136" w:type="dxa"/>
            <w:gridSpan w:val="8"/>
          </w:tcPr>
          <w:p w14:paraId="6C0646C9" w14:textId="77777777" w:rsidR="00DA17C5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 in Economics</w:t>
            </w:r>
          </w:p>
          <w:p w14:paraId="47D68727" w14:textId="77777777" w:rsidR="00F65729" w:rsidRPr="00212200" w:rsidRDefault="00F65729" w:rsidP="002A07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C0BC002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17C5" w:rsidRPr="00212200" w14:paraId="2B1F1A78" w14:textId="77777777" w:rsidTr="00E54D24">
        <w:tc>
          <w:tcPr>
            <w:tcW w:w="1503" w:type="dxa"/>
            <w:tcBorders>
              <w:right w:val="nil"/>
            </w:tcBorders>
            <w:shd w:val="clear" w:color="auto" w:fill="DDD9C3" w:themeFill="background2" w:themeFillShade="E6"/>
          </w:tcPr>
          <w:p w14:paraId="3F14F912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Doctoral</w:t>
            </w:r>
          </w:p>
        </w:tc>
        <w:tc>
          <w:tcPr>
            <w:tcW w:w="288" w:type="dxa"/>
            <w:tcBorders>
              <w:left w:val="nil"/>
            </w:tcBorders>
            <w:shd w:val="clear" w:color="auto" w:fill="DDD9C3" w:themeFill="background2" w:themeFillShade="E6"/>
          </w:tcPr>
          <w:p w14:paraId="22A404C1" w14:textId="77777777" w:rsidR="00DA17C5" w:rsidRPr="00212200" w:rsidRDefault="00DA17C5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42" w:type="dxa"/>
            <w:gridSpan w:val="7"/>
          </w:tcPr>
          <w:p w14:paraId="09571218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Ateneo de Davao University</w:t>
            </w:r>
          </w:p>
        </w:tc>
        <w:tc>
          <w:tcPr>
            <w:tcW w:w="1365" w:type="dxa"/>
            <w:gridSpan w:val="4"/>
          </w:tcPr>
          <w:p w14:paraId="6C5DDC1D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2007-2008</w:t>
            </w:r>
          </w:p>
        </w:tc>
        <w:tc>
          <w:tcPr>
            <w:tcW w:w="2136" w:type="dxa"/>
            <w:gridSpan w:val="8"/>
          </w:tcPr>
          <w:p w14:paraId="67D2239E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Doctor in Business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Adminisstration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(DBA)</w:t>
            </w:r>
          </w:p>
        </w:tc>
        <w:tc>
          <w:tcPr>
            <w:tcW w:w="1842" w:type="dxa"/>
            <w:gridSpan w:val="3"/>
          </w:tcPr>
          <w:p w14:paraId="03AD5193" w14:textId="77777777" w:rsidR="00DA17C5" w:rsidRPr="00212200" w:rsidRDefault="00DA17C5" w:rsidP="002A07F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B25" w14:paraId="3C5EEF1B" w14:textId="77777777" w:rsidTr="002A07F6">
        <w:tc>
          <w:tcPr>
            <w:tcW w:w="9576" w:type="dxa"/>
            <w:gridSpan w:val="24"/>
            <w:shd w:val="clear" w:color="auto" w:fill="E5B8B7" w:themeFill="accent2" w:themeFillTint="66"/>
          </w:tcPr>
          <w:p w14:paraId="63472B8F" w14:textId="77777777" w:rsidR="00D00B25" w:rsidRPr="005D208A" w:rsidRDefault="00D00B25" w:rsidP="002A07F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Inclusive Employment: </w:t>
            </w:r>
          </w:p>
        </w:tc>
      </w:tr>
      <w:tr w:rsidR="007B6203" w:rsidRPr="00212200" w14:paraId="7E56F8A0" w14:textId="77777777" w:rsidTr="00B10F63">
        <w:tc>
          <w:tcPr>
            <w:tcW w:w="3159" w:type="dxa"/>
            <w:gridSpan w:val="7"/>
            <w:shd w:val="clear" w:color="auto" w:fill="DDD9C3" w:themeFill="background2" w:themeFillShade="E6"/>
          </w:tcPr>
          <w:p w14:paraId="2107B6B4" w14:textId="77777777" w:rsidR="007B6203" w:rsidRPr="00212200" w:rsidRDefault="007B6203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AGENCY</w:t>
            </w:r>
          </w:p>
        </w:tc>
        <w:tc>
          <w:tcPr>
            <w:tcW w:w="1838" w:type="dxa"/>
            <w:gridSpan w:val="5"/>
            <w:shd w:val="clear" w:color="auto" w:fill="DDD9C3" w:themeFill="background2" w:themeFillShade="E6"/>
          </w:tcPr>
          <w:p w14:paraId="3FF8CD57" w14:textId="77777777" w:rsidR="007B6203" w:rsidRPr="00212200" w:rsidRDefault="007B6203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YEAR</w:t>
            </w:r>
          </w:p>
        </w:tc>
        <w:tc>
          <w:tcPr>
            <w:tcW w:w="2589" w:type="dxa"/>
            <w:gridSpan w:val="7"/>
            <w:shd w:val="clear" w:color="auto" w:fill="DDD9C3" w:themeFill="background2" w:themeFillShade="E6"/>
          </w:tcPr>
          <w:p w14:paraId="46EA540D" w14:textId="77777777" w:rsidR="007B6203" w:rsidRPr="00212200" w:rsidRDefault="007B6203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1990" w:type="dxa"/>
            <w:gridSpan w:val="5"/>
            <w:shd w:val="clear" w:color="auto" w:fill="DDD9C3" w:themeFill="background2" w:themeFillShade="E6"/>
          </w:tcPr>
          <w:p w14:paraId="26A76193" w14:textId="77777777" w:rsidR="007B6203" w:rsidRPr="00212200" w:rsidRDefault="007B6203" w:rsidP="007B62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TENURE</w:t>
            </w:r>
          </w:p>
        </w:tc>
      </w:tr>
      <w:tr w:rsidR="007B6203" w:rsidRPr="00212200" w14:paraId="10C3F25F" w14:textId="77777777" w:rsidTr="00B10F63">
        <w:tc>
          <w:tcPr>
            <w:tcW w:w="3159" w:type="dxa"/>
            <w:gridSpan w:val="7"/>
            <w:vMerge w:val="restart"/>
            <w:shd w:val="clear" w:color="auto" w:fill="FFFFFF" w:themeFill="background1"/>
          </w:tcPr>
          <w:p w14:paraId="698D031D" w14:textId="77777777" w:rsidR="007B6203" w:rsidRDefault="007B6203" w:rsidP="007B62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BD6C70" w14:textId="77777777" w:rsidR="007B6203" w:rsidRDefault="007B6203" w:rsidP="007B62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F5FD06" w14:textId="77777777" w:rsidR="007B6203" w:rsidRDefault="007B6203" w:rsidP="007B62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F89E15" w14:textId="77777777" w:rsidR="007B6203" w:rsidRDefault="007B6203" w:rsidP="007B62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D5495F" w14:textId="77777777" w:rsidR="007B6203" w:rsidRDefault="007B6203" w:rsidP="007B62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Southern Philippines Agri-Business and Marine and Aquatic School of Technology (SPAMAST)</w:t>
            </w: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0E6C8EC4" w14:textId="27C2043C" w:rsidR="007B6203" w:rsidRDefault="005A1F44" w:rsidP="007B62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 to 2023</w:t>
            </w:r>
          </w:p>
        </w:tc>
        <w:tc>
          <w:tcPr>
            <w:tcW w:w="2589" w:type="dxa"/>
            <w:gridSpan w:val="7"/>
            <w:shd w:val="clear" w:color="auto" w:fill="FFFFFF" w:themeFill="background1"/>
          </w:tcPr>
          <w:p w14:paraId="75ADB317" w14:textId="511B751A" w:rsidR="007B6203" w:rsidRDefault="005A1F44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Associate Professor IV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23BC7AE9" w14:textId="31F40F25" w:rsidR="007B6203" w:rsidRDefault="005A1F44" w:rsidP="002A07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Permanent</w:t>
            </w:r>
          </w:p>
        </w:tc>
      </w:tr>
      <w:tr w:rsidR="005A1F44" w:rsidRPr="00212200" w14:paraId="7BD28EA3" w14:textId="77777777" w:rsidTr="00B10F63">
        <w:tc>
          <w:tcPr>
            <w:tcW w:w="3159" w:type="dxa"/>
            <w:gridSpan w:val="7"/>
            <w:vMerge/>
            <w:shd w:val="clear" w:color="auto" w:fill="FFFFFF" w:themeFill="background1"/>
          </w:tcPr>
          <w:p w14:paraId="10E79861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1FCD7BE9" w14:textId="1FF89791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05/01/2017 to 2022</w:t>
            </w:r>
          </w:p>
        </w:tc>
        <w:tc>
          <w:tcPr>
            <w:tcW w:w="2589" w:type="dxa"/>
            <w:gridSpan w:val="7"/>
            <w:shd w:val="clear" w:color="auto" w:fill="FFFFFF" w:themeFill="background1"/>
          </w:tcPr>
          <w:p w14:paraId="291755BD" w14:textId="1EDB6866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Associate Professor III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7F41010F" w14:textId="6240D8E9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Permanent</w:t>
            </w:r>
          </w:p>
        </w:tc>
      </w:tr>
      <w:tr w:rsidR="005A1F44" w:rsidRPr="00212200" w14:paraId="629B0FC7" w14:textId="77777777" w:rsidTr="00B10F63">
        <w:tc>
          <w:tcPr>
            <w:tcW w:w="3159" w:type="dxa"/>
            <w:gridSpan w:val="7"/>
            <w:vMerge/>
            <w:shd w:val="clear" w:color="auto" w:fill="FFFFFF" w:themeFill="background1"/>
          </w:tcPr>
          <w:p w14:paraId="4835E30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565460EF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03/01/2015 to</w:t>
            </w:r>
          </w:p>
          <w:p w14:paraId="7E178A4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04/30/2017</w:t>
            </w:r>
          </w:p>
        </w:tc>
        <w:tc>
          <w:tcPr>
            <w:tcW w:w="2589" w:type="dxa"/>
            <w:gridSpan w:val="7"/>
            <w:shd w:val="clear" w:color="auto" w:fill="FFFFFF" w:themeFill="background1"/>
          </w:tcPr>
          <w:p w14:paraId="68210E13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Associate Professor I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5725DCF9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Permanent</w:t>
            </w:r>
          </w:p>
        </w:tc>
      </w:tr>
      <w:tr w:rsidR="005A1F44" w:rsidRPr="00212200" w14:paraId="271D48A3" w14:textId="77777777" w:rsidTr="00B10F63">
        <w:tc>
          <w:tcPr>
            <w:tcW w:w="3159" w:type="dxa"/>
            <w:gridSpan w:val="7"/>
            <w:vMerge/>
            <w:shd w:val="clear" w:color="auto" w:fill="FFFFFF" w:themeFill="background1"/>
          </w:tcPr>
          <w:p w14:paraId="71B91E8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65D52E0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06/24/2009 to</w:t>
            </w:r>
          </w:p>
          <w:p w14:paraId="3E54C99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02/28/2015</w:t>
            </w:r>
          </w:p>
        </w:tc>
        <w:tc>
          <w:tcPr>
            <w:tcW w:w="2589" w:type="dxa"/>
            <w:gridSpan w:val="7"/>
            <w:shd w:val="clear" w:color="auto" w:fill="FFFFFF" w:themeFill="background1"/>
          </w:tcPr>
          <w:p w14:paraId="55C6A562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Assistant Professor III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40C38049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Permanent</w:t>
            </w:r>
          </w:p>
        </w:tc>
      </w:tr>
      <w:tr w:rsidR="005A1F44" w:rsidRPr="00212200" w14:paraId="2D08C7AE" w14:textId="77777777" w:rsidTr="00B10F63">
        <w:tc>
          <w:tcPr>
            <w:tcW w:w="3159" w:type="dxa"/>
            <w:gridSpan w:val="7"/>
            <w:vMerge/>
            <w:shd w:val="clear" w:color="auto" w:fill="FFFFFF" w:themeFill="background1"/>
          </w:tcPr>
          <w:p w14:paraId="29786012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0A0A57A0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12/01/2007 to</w:t>
            </w:r>
          </w:p>
          <w:p w14:paraId="49D05ABC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06/23/2009</w:t>
            </w:r>
          </w:p>
        </w:tc>
        <w:tc>
          <w:tcPr>
            <w:tcW w:w="2589" w:type="dxa"/>
            <w:gridSpan w:val="7"/>
            <w:shd w:val="clear" w:color="auto" w:fill="FFFFFF" w:themeFill="background1"/>
          </w:tcPr>
          <w:p w14:paraId="5935AE52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Instructor III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7B6D5953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Permanent</w:t>
            </w:r>
          </w:p>
        </w:tc>
      </w:tr>
      <w:tr w:rsidR="005A1F44" w:rsidRPr="00212200" w14:paraId="369F08BC" w14:textId="77777777" w:rsidTr="00B10F63">
        <w:tc>
          <w:tcPr>
            <w:tcW w:w="3159" w:type="dxa"/>
            <w:gridSpan w:val="7"/>
            <w:vMerge/>
            <w:shd w:val="clear" w:color="auto" w:fill="FFFFFF" w:themeFill="background1"/>
          </w:tcPr>
          <w:p w14:paraId="44E121DF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0BDD42A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07/01/1998 to</w:t>
            </w:r>
          </w:p>
          <w:p w14:paraId="4253B872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11/30/2007</w:t>
            </w:r>
          </w:p>
        </w:tc>
        <w:tc>
          <w:tcPr>
            <w:tcW w:w="2589" w:type="dxa"/>
            <w:gridSpan w:val="7"/>
            <w:shd w:val="clear" w:color="auto" w:fill="FFFFFF" w:themeFill="background1"/>
          </w:tcPr>
          <w:p w14:paraId="20D7BFD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Instructor I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0FE74717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Permanent</w:t>
            </w:r>
          </w:p>
        </w:tc>
      </w:tr>
      <w:tr w:rsidR="005A1F44" w:rsidRPr="00212200" w14:paraId="71542459" w14:textId="77777777" w:rsidTr="00B10F63">
        <w:tc>
          <w:tcPr>
            <w:tcW w:w="3159" w:type="dxa"/>
            <w:gridSpan w:val="7"/>
            <w:vMerge/>
            <w:shd w:val="clear" w:color="auto" w:fill="FFFFFF" w:themeFill="background1"/>
          </w:tcPr>
          <w:p w14:paraId="0E1EE3C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shd w:val="clear" w:color="auto" w:fill="FFFFFF" w:themeFill="background1"/>
          </w:tcPr>
          <w:p w14:paraId="5215D83C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07/16/1992 to</w:t>
            </w:r>
          </w:p>
          <w:p w14:paraId="2B154872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08/30/1998</w:t>
            </w:r>
          </w:p>
          <w:p w14:paraId="6A88FE4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9" w:type="dxa"/>
            <w:gridSpan w:val="7"/>
            <w:shd w:val="clear" w:color="auto" w:fill="FFFFFF" w:themeFill="background1"/>
          </w:tcPr>
          <w:p w14:paraId="2490B55A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 I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5E8A0E51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Permanent</w:t>
            </w:r>
          </w:p>
        </w:tc>
      </w:tr>
      <w:tr w:rsidR="005A1F44" w14:paraId="4D83307C" w14:textId="77777777" w:rsidTr="002A07F6">
        <w:tc>
          <w:tcPr>
            <w:tcW w:w="9576" w:type="dxa"/>
            <w:gridSpan w:val="24"/>
            <w:shd w:val="clear" w:color="auto" w:fill="E5B8B7" w:themeFill="accent2" w:themeFillTint="66"/>
          </w:tcPr>
          <w:p w14:paraId="44034BE4" w14:textId="77777777" w:rsidR="005A1F44" w:rsidRPr="005D208A" w:rsidRDefault="005A1F44" w:rsidP="005A1F4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Work Designation:</w:t>
            </w:r>
          </w:p>
        </w:tc>
      </w:tr>
      <w:tr w:rsidR="005A1F44" w:rsidRPr="00212200" w14:paraId="6AC0FBD7" w14:textId="77777777" w:rsidTr="00B10F63">
        <w:tc>
          <w:tcPr>
            <w:tcW w:w="3159" w:type="dxa"/>
            <w:gridSpan w:val="7"/>
            <w:shd w:val="clear" w:color="auto" w:fill="DDD9C3" w:themeFill="background2" w:themeFillShade="E6"/>
          </w:tcPr>
          <w:p w14:paraId="3CE7E9E7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DESIGNATION</w:t>
            </w:r>
          </w:p>
        </w:tc>
        <w:tc>
          <w:tcPr>
            <w:tcW w:w="2621" w:type="dxa"/>
            <w:gridSpan w:val="7"/>
            <w:shd w:val="clear" w:color="auto" w:fill="DDD9C3" w:themeFill="background2" w:themeFillShade="E6"/>
          </w:tcPr>
          <w:p w14:paraId="28050921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DEPARTMENT/CAMPUS</w:t>
            </w:r>
          </w:p>
        </w:tc>
        <w:tc>
          <w:tcPr>
            <w:tcW w:w="3796" w:type="dxa"/>
            <w:gridSpan w:val="10"/>
            <w:shd w:val="clear" w:color="auto" w:fill="DDD9C3" w:themeFill="background2" w:themeFillShade="E6"/>
          </w:tcPr>
          <w:p w14:paraId="643BF208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INCLUSIVE YEAR</w:t>
            </w:r>
          </w:p>
        </w:tc>
      </w:tr>
      <w:tr w:rsidR="005A1F44" w:rsidRPr="00212200" w14:paraId="57306D77" w14:textId="77777777" w:rsidTr="00B10F63">
        <w:tc>
          <w:tcPr>
            <w:tcW w:w="3159" w:type="dxa"/>
            <w:gridSpan w:val="7"/>
            <w:shd w:val="clear" w:color="auto" w:fill="FFFFFF" w:themeFill="background1"/>
          </w:tcPr>
          <w:p w14:paraId="088A4645" w14:textId="2E95A653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for Research, Development and Innovation</w:t>
            </w:r>
          </w:p>
        </w:tc>
        <w:tc>
          <w:tcPr>
            <w:tcW w:w="2621" w:type="dxa"/>
            <w:gridSpan w:val="7"/>
            <w:shd w:val="clear" w:color="auto" w:fill="FFFFFF" w:themeFill="background1"/>
          </w:tcPr>
          <w:p w14:paraId="3BB66C68" w14:textId="7BD941E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  <w:tc>
          <w:tcPr>
            <w:tcW w:w="1806" w:type="dxa"/>
            <w:gridSpan w:val="5"/>
            <w:shd w:val="clear" w:color="auto" w:fill="FFFFFF" w:themeFill="background1"/>
          </w:tcPr>
          <w:p w14:paraId="6069931E" w14:textId="1E70F2AD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4D3DCEB9" w14:textId="6173CE2D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present</w:t>
            </w:r>
          </w:p>
        </w:tc>
      </w:tr>
      <w:tr w:rsidR="005A1F44" w:rsidRPr="00212200" w14:paraId="26A2B3B1" w14:textId="77777777" w:rsidTr="00B10F63">
        <w:tc>
          <w:tcPr>
            <w:tcW w:w="3159" w:type="dxa"/>
            <w:gridSpan w:val="7"/>
            <w:shd w:val="clear" w:color="auto" w:fill="FFFFFF" w:themeFill="background1"/>
          </w:tcPr>
          <w:p w14:paraId="5BFBDA6C" w14:textId="71E5AABA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Vice President for Academic Affairs (VPAA)</w:t>
            </w:r>
          </w:p>
        </w:tc>
        <w:tc>
          <w:tcPr>
            <w:tcW w:w="2621" w:type="dxa"/>
            <w:gridSpan w:val="7"/>
            <w:shd w:val="clear" w:color="auto" w:fill="FFFFFF" w:themeFill="background1"/>
          </w:tcPr>
          <w:p w14:paraId="67F73E4B" w14:textId="12D3A3B9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  <w:tc>
          <w:tcPr>
            <w:tcW w:w="1806" w:type="dxa"/>
            <w:gridSpan w:val="5"/>
            <w:shd w:val="clear" w:color="auto" w:fill="FFFFFF" w:themeFill="background1"/>
          </w:tcPr>
          <w:p w14:paraId="131DB404" w14:textId="5C3CB750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758FBF16" w14:textId="2051605D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</w:t>
            </w:r>
          </w:p>
        </w:tc>
      </w:tr>
      <w:tr w:rsidR="005A1F44" w:rsidRPr="00212200" w14:paraId="066067C6" w14:textId="77777777" w:rsidTr="00B10F63">
        <w:tc>
          <w:tcPr>
            <w:tcW w:w="3159" w:type="dxa"/>
            <w:gridSpan w:val="7"/>
            <w:shd w:val="clear" w:color="auto" w:fill="FFFFFF" w:themeFill="background1"/>
          </w:tcPr>
          <w:p w14:paraId="6E961A0C" w14:textId="678F52AA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Quality Assurance Coordinator </w:t>
            </w:r>
          </w:p>
        </w:tc>
        <w:tc>
          <w:tcPr>
            <w:tcW w:w="2621" w:type="dxa"/>
            <w:gridSpan w:val="7"/>
            <w:shd w:val="clear" w:color="auto" w:fill="FFFFFF" w:themeFill="background1"/>
          </w:tcPr>
          <w:p w14:paraId="0F72387F" w14:textId="00633E32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Malita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Buhangin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Campus</w:t>
            </w:r>
          </w:p>
        </w:tc>
        <w:tc>
          <w:tcPr>
            <w:tcW w:w="1806" w:type="dxa"/>
            <w:gridSpan w:val="5"/>
            <w:shd w:val="clear" w:color="auto" w:fill="FFFFFF" w:themeFill="background1"/>
          </w:tcPr>
          <w:p w14:paraId="2BEE169C" w14:textId="7A55AFFE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2013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67E63A88" w14:textId="444DAD71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</w:tr>
      <w:tr w:rsidR="005A1F44" w:rsidRPr="00212200" w14:paraId="440B7098" w14:textId="77777777" w:rsidTr="00B10F63">
        <w:tc>
          <w:tcPr>
            <w:tcW w:w="3159" w:type="dxa"/>
            <w:gridSpan w:val="7"/>
            <w:shd w:val="clear" w:color="auto" w:fill="FFFFFF" w:themeFill="background1"/>
          </w:tcPr>
          <w:p w14:paraId="77E45B66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 Chairperson</w:t>
            </w:r>
          </w:p>
        </w:tc>
        <w:tc>
          <w:tcPr>
            <w:tcW w:w="2621" w:type="dxa"/>
            <w:gridSpan w:val="7"/>
            <w:shd w:val="clear" w:color="auto" w:fill="FFFFFF" w:themeFill="background1"/>
          </w:tcPr>
          <w:p w14:paraId="0E934AD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Agribusiness Department</w:t>
            </w:r>
          </w:p>
        </w:tc>
        <w:tc>
          <w:tcPr>
            <w:tcW w:w="1806" w:type="dxa"/>
            <w:gridSpan w:val="5"/>
            <w:shd w:val="clear" w:color="auto" w:fill="FFFFFF" w:themeFill="background1"/>
          </w:tcPr>
          <w:p w14:paraId="43AB24C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17AF8845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</w:t>
            </w:r>
          </w:p>
        </w:tc>
      </w:tr>
      <w:tr w:rsidR="005A1F44" w:rsidRPr="00212200" w14:paraId="0F2A4820" w14:textId="77777777" w:rsidTr="00B10F63">
        <w:tc>
          <w:tcPr>
            <w:tcW w:w="3159" w:type="dxa"/>
            <w:gridSpan w:val="7"/>
            <w:shd w:val="clear" w:color="auto" w:fill="FFFFFF" w:themeFill="background1"/>
          </w:tcPr>
          <w:p w14:paraId="05EB538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Extension Coordinator</w:t>
            </w:r>
          </w:p>
        </w:tc>
        <w:tc>
          <w:tcPr>
            <w:tcW w:w="2621" w:type="dxa"/>
            <w:gridSpan w:val="7"/>
            <w:shd w:val="clear" w:color="auto" w:fill="FFFFFF" w:themeFill="background1"/>
          </w:tcPr>
          <w:p w14:paraId="2FF059DB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Malita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Buhangin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Campus</w:t>
            </w:r>
          </w:p>
        </w:tc>
        <w:tc>
          <w:tcPr>
            <w:tcW w:w="1806" w:type="dxa"/>
            <w:gridSpan w:val="5"/>
            <w:shd w:val="clear" w:color="auto" w:fill="FFFFFF" w:themeFill="background1"/>
          </w:tcPr>
          <w:p w14:paraId="32B3EB0B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3B4CDF9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</w:t>
            </w:r>
          </w:p>
        </w:tc>
      </w:tr>
      <w:tr w:rsidR="005A1F44" w:rsidRPr="00212200" w14:paraId="0F9F4032" w14:textId="77777777" w:rsidTr="00B10F63">
        <w:tc>
          <w:tcPr>
            <w:tcW w:w="3159" w:type="dxa"/>
            <w:gridSpan w:val="7"/>
            <w:shd w:val="clear" w:color="auto" w:fill="FFFFFF" w:themeFill="background1"/>
          </w:tcPr>
          <w:p w14:paraId="641DA3C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 Chairperson</w:t>
            </w:r>
          </w:p>
          <w:p w14:paraId="6021E7C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1" w:type="dxa"/>
            <w:gridSpan w:val="7"/>
            <w:shd w:val="clear" w:color="auto" w:fill="FFFFFF" w:themeFill="background1"/>
          </w:tcPr>
          <w:p w14:paraId="0FC6BF1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Agribusiness Department</w:t>
            </w:r>
          </w:p>
        </w:tc>
        <w:tc>
          <w:tcPr>
            <w:tcW w:w="1806" w:type="dxa"/>
            <w:gridSpan w:val="5"/>
            <w:shd w:val="clear" w:color="auto" w:fill="FFFFFF" w:themeFill="background1"/>
          </w:tcPr>
          <w:p w14:paraId="569E062F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07602CB1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</w:t>
            </w:r>
          </w:p>
        </w:tc>
      </w:tr>
      <w:tr w:rsidR="005A1F44" w:rsidRPr="00212200" w14:paraId="66BE0DE3" w14:textId="77777777" w:rsidTr="00B10F63">
        <w:tc>
          <w:tcPr>
            <w:tcW w:w="3159" w:type="dxa"/>
            <w:gridSpan w:val="7"/>
            <w:shd w:val="clear" w:color="auto" w:fill="FFFFFF" w:themeFill="background1"/>
          </w:tcPr>
          <w:p w14:paraId="6B6E72FC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Research Development and Extension Coordinator</w:t>
            </w:r>
          </w:p>
          <w:p w14:paraId="073E2FE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1" w:type="dxa"/>
            <w:gridSpan w:val="7"/>
            <w:shd w:val="clear" w:color="auto" w:fill="FFFFFF" w:themeFill="background1"/>
          </w:tcPr>
          <w:p w14:paraId="77C14CAB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Malita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Buhangin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Campus</w:t>
            </w:r>
          </w:p>
        </w:tc>
        <w:tc>
          <w:tcPr>
            <w:tcW w:w="1806" w:type="dxa"/>
            <w:gridSpan w:val="5"/>
            <w:shd w:val="clear" w:color="auto" w:fill="FFFFFF" w:themeFill="background1"/>
          </w:tcPr>
          <w:p w14:paraId="4DA73774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2003</w:t>
            </w:r>
          </w:p>
        </w:tc>
        <w:tc>
          <w:tcPr>
            <w:tcW w:w="1990" w:type="dxa"/>
            <w:gridSpan w:val="5"/>
            <w:shd w:val="clear" w:color="auto" w:fill="FFFFFF" w:themeFill="background1"/>
          </w:tcPr>
          <w:p w14:paraId="23073662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</w:t>
            </w:r>
          </w:p>
        </w:tc>
      </w:tr>
      <w:tr w:rsidR="005A1F44" w:rsidRPr="00212200" w14:paraId="4B81BDAF" w14:textId="77777777" w:rsidTr="00B10F63">
        <w:tc>
          <w:tcPr>
            <w:tcW w:w="3159" w:type="dxa"/>
            <w:gridSpan w:val="7"/>
          </w:tcPr>
          <w:p w14:paraId="2427B7D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 Chairperson</w:t>
            </w:r>
          </w:p>
          <w:p w14:paraId="22C3E4E2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1" w:type="dxa"/>
            <w:gridSpan w:val="7"/>
          </w:tcPr>
          <w:p w14:paraId="503073A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Agribusiness Department </w:t>
            </w:r>
          </w:p>
        </w:tc>
        <w:tc>
          <w:tcPr>
            <w:tcW w:w="1806" w:type="dxa"/>
            <w:gridSpan w:val="5"/>
          </w:tcPr>
          <w:p w14:paraId="6DD2181F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1998</w:t>
            </w:r>
          </w:p>
        </w:tc>
        <w:tc>
          <w:tcPr>
            <w:tcW w:w="1990" w:type="dxa"/>
            <w:gridSpan w:val="5"/>
          </w:tcPr>
          <w:p w14:paraId="2FF4558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2002</w:t>
            </w:r>
          </w:p>
        </w:tc>
      </w:tr>
      <w:tr w:rsidR="005A1F44" w14:paraId="5CBA3B52" w14:textId="77777777" w:rsidTr="002A07F6">
        <w:tc>
          <w:tcPr>
            <w:tcW w:w="9576" w:type="dxa"/>
            <w:gridSpan w:val="24"/>
            <w:shd w:val="clear" w:color="auto" w:fill="E5B8B7" w:themeFill="accent2" w:themeFillTint="66"/>
          </w:tcPr>
          <w:p w14:paraId="4B56D1C4" w14:textId="77777777" w:rsidR="005A1F44" w:rsidRPr="005D208A" w:rsidRDefault="005A1F44" w:rsidP="005A1F4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Licenses:</w:t>
            </w:r>
          </w:p>
        </w:tc>
      </w:tr>
      <w:tr w:rsidR="005A1F44" w:rsidRPr="00212200" w14:paraId="10AB6794" w14:textId="77777777" w:rsidTr="00B10F63">
        <w:tc>
          <w:tcPr>
            <w:tcW w:w="2339" w:type="dxa"/>
            <w:gridSpan w:val="4"/>
            <w:shd w:val="clear" w:color="auto" w:fill="DDD9C3" w:themeFill="background2" w:themeFillShade="E6"/>
          </w:tcPr>
          <w:p w14:paraId="6F82A0F0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2298" w:type="dxa"/>
            <w:gridSpan w:val="7"/>
            <w:shd w:val="clear" w:color="auto" w:fill="DDD9C3" w:themeFill="background2" w:themeFillShade="E6"/>
          </w:tcPr>
          <w:p w14:paraId="01650377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AGENCY</w:t>
            </w:r>
          </w:p>
        </w:tc>
        <w:tc>
          <w:tcPr>
            <w:tcW w:w="1700" w:type="dxa"/>
            <w:gridSpan w:val="6"/>
            <w:shd w:val="clear" w:color="auto" w:fill="DDD9C3" w:themeFill="background2" w:themeFillShade="E6"/>
          </w:tcPr>
          <w:p w14:paraId="1B428B7A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YEAR TAKEN</w:t>
            </w:r>
          </w:p>
        </w:tc>
        <w:tc>
          <w:tcPr>
            <w:tcW w:w="1781" w:type="dxa"/>
            <w:gridSpan w:val="6"/>
            <w:shd w:val="clear" w:color="auto" w:fill="DDD9C3" w:themeFill="background2" w:themeFillShade="E6"/>
          </w:tcPr>
          <w:p w14:paraId="62ED9758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PLACE</w:t>
            </w:r>
          </w:p>
        </w:tc>
        <w:tc>
          <w:tcPr>
            <w:tcW w:w="1458" w:type="dxa"/>
            <w:shd w:val="clear" w:color="auto" w:fill="DDD9C3" w:themeFill="background2" w:themeFillShade="E6"/>
          </w:tcPr>
          <w:p w14:paraId="4FD3F002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RATING</w:t>
            </w:r>
          </w:p>
        </w:tc>
      </w:tr>
      <w:tr w:rsidR="005A1F44" w:rsidRPr="00212200" w14:paraId="281B5BD9" w14:textId="77777777" w:rsidTr="00B10F63">
        <w:tc>
          <w:tcPr>
            <w:tcW w:w="2339" w:type="dxa"/>
            <w:gridSpan w:val="4"/>
            <w:shd w:val="clear" w:color="auto" w:fill="FFFFFF" w:themeFill="background1"/>
          </w:tcPr>
          <w:p w14:paraId="1AB14CFE" w14:textId="77777777" w:rsidR="005A1F44" w:rsidRPr="00212200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Licensure Examination for Teachers</w:t>
            </w:r>
          </w:p>
        </w:tc>
        <w:tc>
          <w:tcPr>
            <w:tcW w:w="2298" w:type="dxa"/>
            <w:gridSpan w:val="7"/>
            <w:shd w:val="clear" w:color="auto" w:fill="FFFFFF" w:themeFill="background1"/>
          </w:tcPr>
          <w:p w14:paraId="1EE376E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Professional Regulations Commission (PRC)</w:t>
            </w:r>
          </w:p>
          <w:p w14:paraId="17555277" w14:textId="77777777" w:rsidR="005A1F44" w:rsidRPr="00212200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gridSpan w:val="6"/>
            <w:shd w:val="clear" w:color="auto" w:fill="FFFFFF" w:themeFill="background1"/>
          </w:tcPr>
          <w:p w14:paraId="3F494AD7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</w:t>
            </w:r>
          </w:p>
        </w:tc>
        <w:tc>
          <w:tcPr>
            <w:tcW w:w="1781" w:type="dxa"/>
            <w:gridSpan w:val="6"/>
            <w:shd w:val="clear" w:color="auto" w:fill="FFFFFF" w:themeFill="background1"/>
          </w:tcPr>
          <w:p w14:paraId="79C8E900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458" w:type="dxa"/>
            <w:shd w:val="clear" w:color="auto" w:fill="FFFFFF" w:themeFill="background1"/>
          </w:tcPr>
          <w:p w14:paraId="2B9FAF78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79%</w:t>
            </w:r>
          </w:p>
        </w:tc>
      </w:tr>
      <w:tr w:rsidR="005A1F44" w:rsidRPr="00212200" w14:paraId="0A054C34" w14:textId="77777777" w:rsidTr="00B10F63">
        <w:tc>
          <w:tcPr>
            <w:tcW w:w="2339" w:type="dxa"/>
            <w:gridSpan w:val="4"/>
            <w:shd w:val="clear" w:color="auto" w:fill="FFFFFF" w:themeFill="background1"/>
          </w:tcPr>
          <w:p w14:paraId="3C9F51B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Sub-professional exam</w:t>
            </w:r>
          </w:p>
          <w:p w14:paraId="470F0165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8" w:type="dxa"/>
            <w:gridSpan w:val="7"/>
            <w:shd w:val="clear" w:color="auto" w:fill="FFFFFF" w:themeFill="background1"/>
          </w:tcPr>
          <w:p w14:paraId="25B55BB5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Civil Service Commission </w:t>
            </w:r>
          </w:p>
          <w:p w14:paraId="398BE454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gridSpan w:val="6"/>
            <w:shd w:val="clear" w:color="auto" w:fill="FFFFFF" w:themeFill="background1"/>
          </w:tcPr>
          <w:p w14:paraId="46C33F7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1991</w:t>
            </w:r>
          </w:p>
        </w:tc>
        <w:tc>
          <w:tcPr>
            <w:tcW w:w="1781" w:type="dxa"/>
            <w:gridSpan w:val="6"/>
            <w:shd w:val="clear" w:color="auto" w:fill="FFFFFF" w:themeFill="background1"/>
          </w:tcPr>
          <w:p w14:paraId="4B675123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458" w:type="dxa"/>
            <w:shd w:val="clear" w:color="auto" w:fill="FFFFFF" w:themeFill="background1"/>
          </w:tcPr>
          <w:p w14:paraId="55A0846E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79%</w:t>
            </w:r>
          </w:p>
        </w:tc>
      </w:tr>
      <w:tr w:rsidR="005A1F44" w:rsidRPr="00212200" w14:paraId="6B9B1BC2" w14:textId="77777777" w:rsidTr="00B10F63">
        <w:tc>
          <w:tcPr>
            <w:tcW w:w="2339" w:type="dxa"/>
            <w:gridSpan w:val="4"/>
            <w:shd w:val="clear" w:color="auto" w:fill="FFFFFF" w:themeFill="background1"/>
          </w:tcPr>
          <w:p w14:paraId="08490B0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Professional exam</w:t>
            </w:r>
          </w:p>
        </w:tc>
        <w:tc>
          <w:tcPr>
            <w:tcW w:w="2298" w:type="dxa"/>
            <w:gridSpan w:val="7"/>
            <w:shd w:val="clear" w:color="auto" w:fill="FFFFFF" w:themeFill="background1"/>
          </w:tcPr>
          <w:p w14:paraId="75381454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Civil Service Commission</w:t>
            </w:r>
          </w:p>
          <w:p w14:paraId="0370DB1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gridSpan w:val="6"/>
            <w:shd w:val="clear" w:color="auto" w:fill="FFFFFF" w:themeFill="background1"/>
          </w:tcPr>
          <w:p w14:paraId="1B91F5DF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1992</w:t>
            </w:r>
          </w:p>
        </w:tc>
        <w:tc>
          <w:tcPr>
            <w:tcW w:w="1781" w:type="dxa"/>
            <w:gridSpan w:val="6"/>
            <w:shd w:val="clear" w:color="auto" w:fill="FFFFFF" w:themeFill="background1"/>
          </w:tcPr>
          <w:p w14:paraId="499230C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458" w:type="dxa"/>
            <w:shd w:val="clear" w:color="auto" w:fill="FFFFFF" w:themeFill="background1"/>
          </w:tcPr>
          <w:p w14:paraId="0866D23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83%</w:t>
            </w:r>
          </w:p>
        </w:tc>
      </w:tr>
      <w:tr w:rsidR="005A1F44" w14:paraId="5C8DA50F" w14:textId="77777777" w:rsidTr="002A07F6">
        <w:tc>
          <w:tcPr>
            <w:tcW w:w="9576" w:type="dxa"/>
            <w:gridSpan w:val="24"/>
            <w:shd w:val="clear" w:color="auto" w:fill="E5B8B7" w:themeFill="accent2" w:themeFillTint="66"/>
          </w:tcPr>
          <w:p w14:paraId="3884DFE2" w14:textId="77777777" w:rsidR="005A1F44" w:rsidRPr="005D208A" w:rsidRDefault="005A1F44" w:rsidP="005A1F4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Relevant Trainings/Seminar:</w:t>
            </w:r>
          </w:p>
        </w:tc>
      </w:tr>
      <w:tr w:rsidR="005A1F44" w:rsidRPr="00212200" w14:paraId="251ACC8D" w14:textId="77777777" w:rsidTr="00B10F63">
        <w:tc>
          <w:tcPr>
            <w:tcW w:w="2914" w:type="dxa"/>
            <w:gridSpan w:val="6"/>
            <w:shd w:val="clear" w:color="auto" w:fill="DDD9C3" w:themeFill="background2" w:themeFillShade="E6"/>
          </w:tcPr>
          <w:p w14:paraId="410226FC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TITLE</w:t>
            </w:r>
          </w:p>
        </w:tc>
        <w:tc>
          <w:tcPr>
            <w:tcW w:w="1723" w:type="dxa"/>
            <w:gridSpan w:val="5"/>
            <w:shd w:val="clear" w:color="auto" w:fill="DDD9C3" w:themeFill="background2" w:themeFillShade="E6"/>
          </w:tcPr>
          <w:p w14:paraId="0A9E7907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INCLUSIVE DATE</w:t>
            </w:r>
          </w:p>
        </w:tc>
        <w:tc>
          <w:tcPr>
            <w:tcW w:w="1410" w:type="dxa"/>
            <w:gridSpan w:val="4"/>
            <w:shd w:val="clear" w:color="auto" w:fill="DDD9C3" w:themeFill="background2" w:themeFillShade="E6"/>
          </w:tcPr>
          <w:p w14:paraId="7C95AF19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VENUE</w:t>
            </w:r>
          </w:p>
        </w:tc>
        <w:tc>
          <w:tcPr>
            <w:tcW w:w="1654" w:type="dxa"/>
            <w:gridSpan w:val="5"/>
            <w:shd w:val="clear" w:color="auto" w:fill="DDD9C3" w:themeFill="background2" w:themeFillShade="E6"/>
          </w:tcPr>
          <w:p w14:paraId="156B3CB5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1875" w:type="dxa"/>
            <w:gridSpan w:val="4"/>
            <w:shd w:val="clear" w:color="auto" w:fill="DDD9C3" w:themeFill="background2" w:themeFillShade="E6"/>
          </w:tcPr>
          <w:p w14:paraId="4E04B183" w14:textId="77777777" w:rsidR="005A1F44" w:rsidRPr="00212200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SPONSOR</w:t>
            </w:r>
          </w:p>
        </w:tc>
      </w:tr>
      <w:tr w:rsidR="005A1F44" w:rsidRPr="00212200" w14:paraId="1E5AB734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10260E86" w14:textId="0161FC45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People Managers Association of State Universities and Colleges, Inc. (PMASUC) National Convention and Seminar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0C5850E7" w14:textId="181342E2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08/30/2022 to 09/01/2022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332477CC" w14:textId="0815FDFB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Zamboanga City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1914AAB3" w14:textId="1579F1EE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48E5437C" w14:textId="4D9752E0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People Managers Association of State Universities and Colleges, Inc. (PMASUC)</w:t>
            </w:r>
          </w:p>
        </w:tc>
      </w:tr>
      <w:tr w:rsidR="005A1F44" w:rsidRPr="00212200" w14:paraId="0A10EF3F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2B2310B7" w14:textId="35A3FEBA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Business Continuity Training Workshops of the Business Continuity Project for SUCs (BCP4SUC)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7B450C20" w14:textId="1CAD8CAB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10/04-15/2021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22EF2B0D" w14:textId="646C7882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online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4C535C47" w14:textId="375AF4B8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3507DF5E" w14:textId="2283ACE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Dela Salle College of Saint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Binelde</w:t>
            </w:r>
            <w:proofErr w:type="spellEnd"/>
          </w:p>
        </w:tc>
      </w:tr>
      <w:tr w:rsidR="005A1F44" w:rsidRPr="00212200" w14:paraId="69566F0F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0D3CFD70" w14:textId="596B8975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AACCUP Webinar-Workshop on the New Guidelines for Levels III and IV Program Accreditation System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77D3635D" w14:textId="63911753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06/21-23/2021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0397D10A" w14:textId="3CFFD8E8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online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723B0F9F" w14:textId="418A0B71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5ED3404B" w14:textId="67E5BB4D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Accrediting Agency of Chartered Colleges and Universities in the Philippines (AACCUP)</w:t>
            </w:r>
          </w:p>
        </w:tc>
      </w:tr>
      <w:tr w:rsidR="005A1F44" w:rsidRPr="00212200" w14:paraId="0E2842C6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592CE956" w14:textId="76A7004F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Mindanao Regional Scientific Meeting 2021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2B006621" w14:textId="64EC50B6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04/27/2021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495ACA51" w14:textId="3F3A5D60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online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3B106675" w14:textId="02233CF8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7F3778F5" w14:textId="7F007345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 of Science and Technology</w:t>
            </w:r>
          </w:p>
        </w:tc>
      </w:tr>
      <w:tr w:rsidR="005A1F44" w:rsidRPr="00212200" w14:paraId="657BD21C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7DA8687E" w14:textId="272B91B9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  <w:r w:rsidRPr="006E5E5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AACCUP Virtual Annual National Conference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40BDB836" w14:textId="577DFEED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03/10-12/2021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4950D4FF" w14:textId="28CD12C2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Online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3D080B43" w14:textId="55A95B19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78A4CDE5" w14:textId="0B68F4DA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Accrediting Agency of Chartered Colleges and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Universities in the Philippines (AACCUP)</w:t>
            </w:r>
          </w:p>
        </w:tc>
      </w:tr>
      <w:tr w:rsidR="005A1F44" w:rsidRPr="00212200" w14:paraId="4139B6E6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4ACF03C4" w14:textId="2FE4DE62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Rules on Administrative Cases in the Civil Service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02D04B8D" w14:textId="7FDEF3FA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02/18-20/2020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0BEF0F6E" w14:textId="14FFE208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6D2FB312" w14:textId="668E35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Managerial 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59F5AEA4" w14:textId="27A2D2A6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Civil Service Commission</w:t>
            </w:r>
          </w:p>
        </w:tc>
      </w:tr>
      <w:tr w:rsidR="005A1F44" w:rsidRPr="00212200" w14:paraId="0A2827ED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64FD0F39" w14:textId="79F3FBA9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E0CD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National Regional Roll Out Capacity Building Program for Entrepreneurship Education 2018-2020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5B3DF0B8" w14:textId="200A6D52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11/13/2019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7248BC13" w14:textId="4B109E0F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6B64210E" w14:textId="578C72ED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7B551589" w14:textId="4221C0E5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Philippine Women’s College</w:t>
            </w:r>
          </w:p>
        </w:tc>
      </w:tr>
      <w:tr w:rsidR="005A1F44" w:rsidRPr="00212200" w14:paraId="1E325773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5094AF1F" w14:textId="5900C04C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 on Social Enterprise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730F1D6A" w14:textId="102FEE01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11/29/2019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25E8590E" w14:textId="63CB2B41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5DAD3724" w14:textId="46647032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Technical 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59293DBD" w14:textId="4F00C6DA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</w:tr>
      <w:tr w:rsidR="005A1F44" w:rsidRPr="00212200" w14:paraId="46023FBD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51138CB4" w14:textId="00255B19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E0CD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ASSERT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Pisara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Technologies and Solutions, Inc. National Convention on OBE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7609A928" w14:textId="3FBF87E2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11/08-09/2019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6BAB6694" w14:textId="52A9BE2F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Manila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298B3022" w14:textId="01C3328B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5BC23F46" w14:textId="10928391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Association of Education Researchers and Trainers (ASSERT)</w:t>
            </w:r>
          </w:p>
        </w:tc>
      </w:tr>
      <w:tr w:rsidR="005A1F44" w:rsidRPr="00212200" w14:paraId="0A4947AF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2CA39F32" w14:textId="11365E54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 ASEAN Quality Assurance Network (AQAN)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1C1F0DE5" w14:textId="370C21F1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09/19/2019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6E64BDAA" w14:textId="50B0932E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29CD1ACB" w14:textId="6CDB8E4E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3C89B749" w14:textId="0726EF8F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ASEAN Quality Assurance (AQAN)</w:t>
            </w:r>
          </w:p>
        </w:tc>
      </w:tr>
      <w:tr w:rsidR="005A1F44" w:rsidRPr="00212200" w14:paraId="5B649CEF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66E83A43" w14:textId="0FFFC708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Philippine Quality Award Assessors Preparatory Course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761005C3" w14:textId="72B7BAD4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10/14-18/2019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5FB9F97B" w14:textId="024B7832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Mandaluyong City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7CA4D665" w14:textId="4C763773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5AC1E46A" w14:textId="5F498F02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 of Trade and Industry Competitiveness Bureau</w:t>
            </w:r>
          </w:p>
        </w:tc>
      </w:tr>
      <w:tr w:rsidR="005A1F44" w:rsidRPr="00212200" w14:paraId="5D14A718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3EF593CB" w14:textId="1822980A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  <w:r w:rsidRPr="006E5E5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AACCUP Annual National Conference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6E33A40A" w14:textId="29ECE7B2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03/6-8/2019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4E2916E8" w14:textId="716D72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Manila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1960A51D" w14:textId="6549D0EA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2BAB136B" w14:textId="5BE08D4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Accrediting Agency of Chartered Colleges and Universities (AACCUP) </w:t>
            </w:r>
          </w:p>
        </w:tc>
      </w:tr>
      <w:tr w:rsidR="005A1F44" w:rsidRPr="00212200" w14:paraId="0E26BF74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3A881A8C" w14:textId="5346ACEC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AACUP Annual Conference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126F38C4" w14:textId="1806139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09/19-21/2018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4FE181C2" w14:textId="4CCFEBC0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Quezon City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193BBF0E" w14:textId="4FE8806A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241D2BD1" w14:textId="56564560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Accrediting Agency of Chartered Colleges and Universities (AACCUP) </w:t>
            </w:r>
          </w:p>
        </w:tc>
      </w:tr>
      <w:tr w:rsidR="005A1F44" w:rsidRPr="00212200" w14:paraId="1115143E" w14:textId="77777777" w:rsidTr="00B10F63">
        <w:tc>
          <w:tcPr>
            <w:tcW w:w="2914" w:type="dxa"/>
            <w:gridSpan w:val="6"/>
            <w:shd w:val="clear" w:color="auto" w:fill="FFFFFF" w:themeFill="background1"/>
          </w:tcPr>
          <w:p w14:paraId="14D66734" w14:textId="3D9D0518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 Workshop for Internal Quality Assurance</w:t>
            </w:r>
          </w:p>
        </w:tc>
        <w:tc>
          <w:tcPr>
            <w:tcW w:w="1723" w:type="dxa"/>
            <w:gridSpan w:val="5"/>
            <w:shd w:val="clear" w:color="auto" w:fill="FFFFFF" w:themeFill="background1"/>
          </w:tcPr>
          <w:p w14:paraId="4BD92E47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11/22/2017 to</w:t>
            </w:r>
          </w:p>
          <w:p w14:paraId="0041EC5E" w14:textId="65D13B59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11/24/2017</w:t>
            </w:r>
          </w:p>
        </w:tc>
        <w:tc>
          <w:tcPr>
            <w:tcW w:w="1410" w:type="dxa"/>
            <w:gridSpan w:val="4"/>
            <w:shd w:val="clear" w:color="auto" w:fill="FFFFFF" w:themeFill="background1"/>
          </w:tcPr>
          <w:p w14:paraId="7C1587A5" w14:textId="26DEB234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Manila</w:t>
            </w:r>
          </w:p>
        </w:tc>
        <w:tc>
          <w:tcPr>
            <w:tcW w:w="1654" w:type="dxa"/>
            <w:gridSpan w:val="5"/>
            <w:shd w:val="clear" w:color="auto" w:fill="FFFFFF" w:themeFill="background1"/>
          </w:tcPr>
          <w:p w14:paraId="6101B94E" w14:textId="48674BCF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  <w:shd w:val="clear" w:color="auto" w:fill="FFFFFF" w:themeFill="background1"/>
          </w:tcPr>
          <w:p w14:paraId="1A2ED103" w14:textId="3DD412A6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Accrediting Agency of Chartered Colleges and Universities (AACCUP) </w:t>
            </w:r>
          </w:p>
        </w:tc>
      </w:tr>
      <w:tr w:rsidR="005A1F44" w:rsidRPr="00212200" w14:paraId="2EF3111A" w14:textId="77777777" w:rsidTr="00B10F63">
        <w:tc>
          <w:tcPr>
            <w:tcW w:w="2914" w:type="dxa"/>
            <w:gridSpan w:val="6"/>
          </w:tcPr>
          <w:p w14:paraId="1933007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 Workshop for Internal Quality Assurance</w:t>
            </w:r>
          </w:p>
        </w:tc>
        <w:tc>
          <w:tcPr>
            <w:tcW w:w="1723" w:type="dxa"/>
            <w:gridSpan w:val="5"/>
          </w:tcPr>
          <w:p w14:paraId="54A6708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07/27/2017 to</w:t>
            </w:r>
          </w:p>
          <w:p w14:paraId="1038094B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07/29/2017</w:t>
            </w:r>
          </w:p>
        </w:tc>
        <w:tc>
          <w:tcPr>
            <w:tcW w:w="1410" w:type="dxa"/>
            <w:gridSpan w:val="4"/>
          </w:tcPr>
          <w:p w14:paraId="50C94DB3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Manila</w:t>
            </w:r>
          </w:p>
        </w:tc>
        <w:tc>
          <w:tcPr>
            <w:tcW w:w="1654" w:type="dxa"/>
            <w:gridSpan w:val="5"/>
          </w:tcPr>
          <w:p w14:paraId="55B6A27E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</w:tcPr>
          <w:p w14:paraId="5A84AD23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Accrediting Agency of Chartered Colleges and Universities (AACCUP) </w:t>
            </w:r>
          </w:p>
        </w:tc>
      </w:tr>
      <w:tr w:rsidR="005A1F44" w:rsidRPr="00212200" w14:paraId="2DC8679E" w14:textId="77777777" w:rsidTr="00B10F63">
        <w:tc>
          <w:tcPr>
            <w:tcW w:w="2914" w:type="dxa"/>
            <w:gridSpan w:val="6"/>
          </w:tcPr>
          <w:p w14:paraId="3DE3CFD0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Agri-Marketing Conference </w:t>
            </w:r>
          </w:p>
          <w:p w14:paraId="67A82F55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3A2CC8B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09/23/2016</w:t>
            </w:r>
          </w:p>
        </w:tc>
        <w:tc>
          <w:tcPr>
            <w:tcW w:w="1410" w:type="dxa"/>
            <w:gridSpan w:val="4"/>
          </w:tcPr>
          <w:p w14:paraId="631DD3F9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0A59E515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Technical </w:t>
            </w:r>
          </w:p>
        </w:tc>
        <w:tc>
          <w:tcPr>
            <w:tcW w:w="1875" w:type="dxa"/>
            <w:gridSpan w:val="4"/>
          </w:tcPr>
          <w:p w14:paraId="35B60024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 Chamber of Commerce</w:t>
            </w:r>
          </w:p>
          <w:p w14:paraId="223030AF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707ABF5D" w14:textId="77777777" w:rsidTr="00B10F63">
        <w:tc>
          <w:tcPr>
            <w:tcW w:w="2914" w:type="dxa"/>
            <w:gridSpan w:val="6"/>
          </w:tcPr>
          <w:p w14:paraId="7C3BDB2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Training Workshop of Senior Accreditors on Higher Level Programs (Level 3 and 4) </w:t>
            </w:r>
          </w:p>
        </w:tc>
        <w:tc>
          <w:tcPr>
            <w:tcW w:w="1723" w:type="dxa"/>
            <w:gridSpan w:val="5"/>
          </w:tcPr>
          <w:p w14:paraId="1F5387AB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06/08/2016 to</w:t>
            </w:r>
          </w:p>
          <w:p w14:paraId="6288619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06/11/2016</w:t>
            </w:r>
          </w:p>
        </w:tc>
        <w:tc>
          <w:tcPr>
            <w:tcW w:w="1410" w:type="dxa"/>
            <w:gridSpan w:val="4"/>
          </w:tcPr>
          <w:p w14:paraId="2514E015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Malaybalay City, Bukidnon</w:t>
            </w:r>
          </w:p>
        </w:tc>
        <w:tc>
          <w:tcPr>
            <w:tcW w:w="1654" w:type="dxa"/>
            <w:gridSpan w:val="5"/>
          </w:tcPr>
          <w:p w14:paraId="2CE553A1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</w:tcPr>
          <w:p w14:paraId="74C624B2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Accrediting Agency of Chartered Colleges and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Universities (AACCUP)</w:t>
            </w:r>
          </w:p>
        </w:tc>
      </w:tr>
      <w:tr w:rsidR="005A1F44" w:rsidRPr="00212200" w14:paraId="470E6C1B" w14:textId="77777777" w:rsidTr="00B10F63">
        <w:tc>
          <w:tcPr>
            <w:tcW w:w="2914" w:type="dxa"/>
            <w:gridSpan w:val="6"/>
          </w:tcPr>
          <w:p w14:paraId="300C58FC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Training Workshop of Senior Accreditors on Survey Team Leadership </w:t>
            </w:r>
          </w:p>
        </w:tc>
        <w:tc>
          <w:tcPr>
            <w:tcW w:w="1723" w:type="dxa"/>
            <w:gridSpan w:val="5"/>
          </w:tcPr>
          <w:p w14:paraId="64BE7B4F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06/08/2016 to</w:t>
            </w:r>
          </w:p>
          <w:p w14:paraId="7A8D75A4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06/11/2016</w:t>
            </w:r>
          </w:p>
        </w:tc>
        <w:tc>
          <w:tcPr>
            <w:tcW w:w="1410" w:type="dxa"/>
            <w:gridSpan w:val="4"/>
          </w:tcPr>
          <w:p w14:paraId="1FE6FCA8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Malaybalay City, Bukidnon</w:t>
            </w:r>
          </w:p>
        </w:tc>
        <w:tc>
          <w:tcPr>
            <w:tcW w:w="1654" w:type="dxa"/>
            <w:gridSpan w:val="5"/>
          </w:tcPr>
          <w:p w14:paraId="7B77780B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</w:tcPr>
          <w:p w14:paraId="314534FC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Accrediting Agency of Chartered Colleges and Universities (AACCUP)</w:t>
            </w:r>
          </w:p>
        </w:tc>
      </w:tr>
      <w:tr w:rsidR="005A1F44" w:rsidRPr="00212200" w14:paraId="4CB1BD1A" w14:textId="77777777" w:rsidTr="00B10F63">
        <w:tc>
          <w:tcPr>
            <w:tcW w:w="2914" w:type="dxa"/>
            <w:gridSpan w:val="6"/>
          </w:tcPr>
          <w:p w14:paraId="0F56295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Ratification of National Extension Agenda and Operationalizing Agriculture and Fishery Extension Strategic Plan 2017-2022</w:t>
            </w:r>
          </w:p>
          <w:p w14:paraId="777DC1A7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2E7B20F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02/23/2016 to</w:t>
            </w:r>
          </w:p>
          <w:p w14:paraId="44ABD8B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02/24/2016</w:t>
            </w:r>
          </w:p>
        </w:tc>
        <w:tc>
          <w:tcPr>
            <w:tcW w:w="1410" w:type="dxa"/>
            <w:gridSpan w:val="4"/>
          </w:tcPr>
          <w:p w14:paraId="0FA6383B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Tagum City</w:t>
            </w:r>
          </w:p>
        </w:tc>
        <w:tc>
          <w:tcPr>
            <w:tcW w:w="1654" w:type="dxa"/>
            <w:gridSpan w:val="5"/>
          </w:tcPr>
          <w:p w14:paraId="76C7EF0B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6F2A815D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Agricultural Training Institute (ATI) – Region XI</w:t>
            </w:r>
          </w:p>
        </w:tc>
      </w:tr>
      <w:tr w:rsidR="005A1F44" w:rsidRPr="00212200" w14:paraId="58619D9D" w14:textId="77777777" w:rsidTr="00B10F63">
        <w:tc>
          <w:tcPr>
            <w:tcW w:w="2914" w:type="dxa"/>
            <w:gridSpan w:val="6"/>
          </w:tcPr>
          <w:p w14:paraId="59B0731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 on Agriculture and Fisheries Strategic Planning</w:t>
            </w:r>
          </w:p>
        </w:tc>
        <w:tc>
          <w:tcPr>
            <w:tcW w:w="1723" w:type="dxa"/>
            <w:gridSpan w:val="5"/>
          </w:tcPr>
          <w:p w14:paraId="613B7791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04/28/2015 to</w:t>
            </w:r>
          </w:p>
          <w:p w14:paraId="4166E372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05/01/2015</w:t>
            </w:r>
          </w:p>
        </w:tc>
        <w:tc>
          <w:tcPr>
            <w:tcW w:w="1410" w:type="dxa"/>
            <w:gridSpan w:val="4"/>
          </w:tcPr>
          <w:p w14:paraId="23306A3A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Tagum City</w:t>
            </w:r>
          </w:p>
        </w:tc>
        <w:tc>
          <w:tcPr>
            <w:tcW w:w="1654" w:type="dxa"/>
            <w:gridSpan w:val="5"/>
          </w:tcPr>
          <w:p w14:paraId="1367F66F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1665BF1E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Agricultural Training Institute (ATI) – Region XI</w:t>
            </w:r>
          </w:p>
        </w:tc>
      </w:tr>
      <w:tr w:rsidR="005A1F44" w:rsidRPr="00212200" w14:paraId="0E5EFC3B" w14:textId="77777777" w:rsidTr="00B10F63">
        <w:tc>
          <w:tcPr>
            <w:tcW w:w="2914" w:type="dxa"/>
            <w:gridSpan w:val="6"/>
          </w:tcPr>
          <w:p w14:paraId="33E88752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Workshop on Research Development</w:t>
            </w:r>
          </w:p>
          <w:p w14:paraId="7A9C353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55B29CC7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09/09/2014</w:t>
            </w:r>
          </w:p>
        </w:tc>
        <w:tc>
          <w:tcPr>
            <w:tcW w:w="1410" w:type="dxa"/>
            <w:gridSpan w:val="4"/>
          </w:tcPr>
          <w:p w14:paraId="40356CD0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Malita</w:t>
            </w:r>
          </w:p>
        </w:tc>
        <w:tc>
          <w:tcPr>
            <w:tcW w:w="1654" w:type="dxa"/>
            <w:gridSpan w:val="5"/>
          </w:tcPr>
          <w:p w14:paraId="5C9C3E54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71100364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</w:tr>
      <w:tr w:rsidR="005A1F44" w:rsidRPr="00212200" w14:paraId="511FB68A" w14:textId="77777777" w:rsidTr="00B10F63">
        <w:tc>
          <w:tcPr>
            <w:tcW w:w="2914" w:type="dxa"/>
            <w:gridSpan w:val="6"/>
          </w:tcPr>
          <w:p w14:paraId="6CFF224C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Consultation on SUC RDE Agenda</w:t>
            </w:r>
          </w:p>
          <w:p w14:paraId="12D3A6A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5CAD6E5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09/07/2014 to</w:t>
            </w:r>
          </w:p>
          <w:p w14:paraId="046F14B7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09/08/2014</w:t>
            </w:r>
          </w:p>
        </w:tc>
        <w:tc>
          <w:tcPr>
            <w:tcW w:w="1410" w:type="dxa"/>
            <w:gridSpan w:val="4"/>
          </w:tcPr>
          <w:p w14:paraId="347A75CA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5905A0E5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47FA5B37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Southern Mindanao Agriculture and Resources Research and Development Consortium (SMARRDEC)</w:t>
            </w:r>
          </w:p>
          <w:p w14:paraId="6A8A27A4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66F4A829" w14:textId="77777777" w:rsidTr="00B10F63">
        <w:tc>
          <w:tcPr>
            <w:tcW w:w="2914" w:type="dxa"/>
            <w:gridSpan w:val="6"/>
          </w:tcPr>
          <w:p w14:paraId="48AA9E8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FGD on Seagrass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Bioshield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Project</w:t>
            </w:r>
          </w:p>
          <w:p w14:paraId="54917FE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6CE5BF3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02/25/2014</w:t>
            </w:r>
          </w:p>
        </w:tc>
        <w:tc>
          <w:tcPr>
            <w:tcW w:w="1410" w:type="dxa"/>
            <w:gridSpan w:val="4"/>
          </w:tcPr>
          <w:p w14:paraId="44E4FD64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Malita</w:t>
            </w:r>
          </w:p>
        </w:tc>
        <w:tc>
          <w:tcPr>
            <w:tcW w:w="1654" w:type="dxa"/>
            <w:gridSpan w:val="5"/>
          </w:tcPr>
          <w:p w14:paraId="1FD9B488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7DEF78A7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LGU Malita</w:t>
            </w:r>
          </w:p>
        </w:tc>
      </w:tr>
      <w:tr w:rsidR="005A1F44" w:rsidRPr="00212200" w14:paraId="1F1A1216" w14:textId="77777777" w:rsidTr="00B10F63">
        <w:tc>
          <w:tcPr>
            <w:tcW w:w="2914" w:type="dxa"/>
            <w:gridSpan w:val="6"/>
          </w:tcPr>
          <w:p w14:paraId="52E412B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 Workshop on Process Documentation</w:t>
            </w:r>
          </w:p>
        </w:tc>
        <w:tc>
          <w:tcPr>
            <w:tcW w:w="1723" w:type="dxa"/>
            <w:gridSpan w:val="5"/>
          </w:tcPr>
          <w:p w14:paraId="12AF174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02/26/2014</w:t>
            </w:r>
          </w:p>
        </w:tc>
        <w:tc>
          <w:tcPr>
            <w:tcW w:w="1410" w:type="dxa"/>
            <w:gridSpan w:val="4"/>
          </w:tcPr>
          <w:p w14:paraId="621CD0FD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Digos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City</w:t>
            </w:r>
          </w:p>
        </w:tc>
        <w:tc>
          <w:tcPr>
            <w:tcW w:w="1654" w:type="dxa"/>
            <w:gridSpan w:val="5"/>
          </w:tcPr>
          <w:p w14:paraId="068A5DB8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053A0D3A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Southern Mindanao Agriculture and Resources Research and Development Consortium (SMARRDEC)</w:t>
            </w:r>
          </w:p>
        </w:tc>
      </w:tr>
      <w:tr w:rsidR="005A1F44" w:rsidRPr="00212200" w14:paraId="4BD474A8" w14:textId="77777777" w:rsidTr="00B10F63">
        <w:tc>
          <w:tcPr>
            <w:tcW w:w="2914" w:type="dxa"/>
            <w:gridSpan w:val="6"/>
          </w:tcPr>
          <w:p w14:paraId="46348951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Writeshop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Technology Disclosure and Claim Drafting </w:t>
            </w:r>
          </w:p>
          <w:p w14:paraId="6884D286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4A8D4050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09/04/2013</w:t>
            </w:r>
          </w:p>
        </w:tc>
        <w:tc>
          <w:tcPr>
            <w:tcW w:w="1410" w:type="dxa"/>
            <w:gridSpan w:val="4"/>
          </w:tcPr>
          <w:p w14:paraId="27E90A8A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324622EE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47B6D349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</w:tr>
      <w:tr w:rsidR="005A1F44" w:rsidRPr="00212200" w14:paraId="720A96A4" w14:textId="77777777" w:rsidTr="00B10F63">
        <w:tc>
          <w:tcPr>
            <w:tcW w:w="2914" w:type="dxa"/>
            <w:gridSpan w:val="6"/>
          </w:tcPr>
          <w:p w14:paraId="308C226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Go-Negosyo: Magandang Business Advice</w:t>
            </w:r>
          </w:p>
        </w:tc>
        <w:tc>
          <w:tcPr>
            <w:tcW w:w="1723" w:type="dxa"/>
            <w:gridSpan w:val="5"/>
          </w:tcPr>
          <w:p w14:paraId="0B10AD4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07/13/2013</w:t>
            </w:r>
          </w:p>
        </w:tc>
        <w:tc>
          <w:tcPr>
            <w:tcW w:w="1410" w:type="dxa"/>
            <w:gridSpan w:val="4"/>
          </w:tcPr>
          <w:p w14:paraId="19D51B52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1F85E30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</w:tcPr>
          <w:p w14:paraId="6E63F70F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Philippine Center for Entrepreneurship (PCE)</w:t>
            </w:r>
          </w:p>
          <w:p w14:paraId="0C09E108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45B35A3A" w14:textId="77777777" w:rsidTr="00B10F63">
        <w:tc>
          <w:tcPr>
            <w:tcW w:w="2914" w:type="dxa"/>
            <w:gridSpan w:val="6"/>
          </w:tcPr>
          <w:p w14:paraId="1B420E4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Training on New AACCUP Accreditors</w:t>
            </w:r>
          </w:p>
          <w:p w14:paraId="5029DD6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711FBA0B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06/25/2013 to</w:t>
            </w:r>
          </w:p>
          <w:p w14:paraId="69311AF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06/27/2013</w:t>
            </w:r>
          </w:p>
        </w:tc>
        <w:tc>
          <w:tcPr>
            <w:tcW w:w="1410" w:type="dxa"/>
            <w:gridSpan w:val="4"/>
          </w:tcPr>
          <w:p w14:paraId="1BE4C0B7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Iloilo City</w:t>
            </w:r>
          </w:p>
        </w:tc>
        <w:tc>
          <w:tcPr>
            <w:tcW w:w="1654" w:type="dxa"/>
            <w:gridSpan w:val="5"/>
          </w:tcPr>
          <w:p w14:paraId="31C1E26E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Managerial</w:t>
            </w:r>
          </w:p>
        </w:tc>
        <w:tc>
          <w:tcPr>
            <w:tcW w:w="1875" w:type="dxa"/>
            <w:gridSpan w:val="4"/>
          </w:tcPr>
          <w:p w14:paraId="76186768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Accrediting Agency of Chartered Colleges and Universities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(AACCUP)</w:t>
            </w:r>
          </w:p>
          <w:p w14:paraId="2143EBA2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0CF38861" w14:textId="77777777" w:rsidTr="00B10F63">
        <w:tc>
          <w:tcPr>
            <w:tcW w:w="2914" w:type="dxa"/>
            <w:gridSpan w:val="6"/>
          </w:tcPr>
          <w:p w14:paraId="0C993BA4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Regional Symposium on Volunteerism</w:t>
            </w:r>
          </w:p>
        </w:tc>
        <w:tc>
          <w:tcPr>
            <w:tcW w:w="1723" w:type="dxa"/>
            <w:gridSpan w:val="5"/>
          </w:tcPr>
          <w:p w14:paraId="6D91AA8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06/20/2013</w:t>
            </w:r>
          </w:p>
        </w:tc>
        <w:tc>
          <w:tcPr>
            <w:tcW w:w="1410" w:type="dxa"/>
            <w:gridSpan w:val="4"/>
          </w:tcPr>
          <w:p w14:paraId="08475CAD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34BB20B4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09E27AA7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Phil. National Volunteer Service Coordinating Council (PNVSCC)</w:t>
            </w:r>
          </w:p>
          <w:p w14:paraId="5088034D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363937B2" w14:textId="77777777" w:rsidTr="00B10F63">
        <w:tc>
          <w:tcPr>
            <w:tcW w:w="2914" w:type="dxa"/>
            <w:gridSpan w:val="6"/>
          </w:tcPr>
          <w:p w14:paraId="75C397D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Business Plan Development</w:t>
            </w:r>
          </w:p>
        </w:tc>
        <w:tc>
          <w:tcPr>
            <w:tcW w:w="1723" w:type="dxa"/>
            <w:gridSpan w:val="5"/>
          </w:tcPr>
          <w:p w14:paraId="6BA46865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05/07/2013 to</w:t>
            </w:r>
          </w:p>
          <w:p w14:paraId="1D45D684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05/09/2013</w:t>
            </w:r>
          </w:p>
        </w:tc>
        <w:tc>
          <w:tcPr>
            <w:tcW w:w="1410" w:type="dxa"/>
            <w:gridSpan w:val="4"/>
          </w:tcPr>
          <w:p w14:paraId="1B43481E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Digos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City</w:t>
            </w:r>
          </w:p>
        </w:tc>
        <w:tc>
          <w:tcPr>
            <w:tcW w:w="1654" w:type="dxa"/>
            <w:gridSpan w:val="5"/>
          </w:tcPr>
          <w:p w14:paraId="7F326948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4BFDECD0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Agricultural Coop Development International Volunteers in Overseas Coop Assistance (ACDI-VOCCA)</w:t>
            </w:r>
          </w:p>
          <w:p w14:paraId="6772B290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2E5A923C" w14:textId="77777777" w:rsidTr="00B10F63">
        <w:tc>
          <w:tcPr>
            <w:tcW w:w="2914" w:type="dxa"/>
            <w:gridSpan w:val="6"/>
          </w:tcPr>
          <w:p w14:paraId="4C1A8B65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Advocacy Forum on the National Development Roadmap on Restructuring of Philippine Public Higher Education Institutions</w:t>
            </w:r>
          </w:p>
          <w:p w14:paraId="31627277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5"/>
          </w:tcPr>
          <w:p w14:paraId="28CE11B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11/09/2012</w:t>
            </w:r>
          </w:p>
        </w:tc>
        <w:tc>
          <w:tcPr>
            <w:tcW w:w="1410" w:type="dxa"/>
            <w:gridSpan w:val="4"/>
          </w:tcPr>
          <w:p w14:paraId="048AE5E4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5FA1FCB8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64691514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CHED XI</w:t>
            </w:r>
          </w:p>
        </w:tc>
      </w:tr>
      <w:tr w:rsidR="005A1F44" w:rsidRPr="00212200" w14:paraId="4B8871C0" w14:textId="77777777" w:rsidTr="00B10F63">
        <w:tc>
          <w:tcPr>
            <w:tcW w:w="2914" w:type="dxa"/>
            <w:gridSpan w:val="6"/>
          </w:tcPr>
          <w:p w14:paraId="63A8C5D6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Workshop on Instructional Materials (IM) Development for Agriculture, Agricultural Eng’g. Fishery and Forestry Courses</w:t>
            </w:r>
          </w:p>
          <w:p w14:paraId="5CBA8BDD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5"/>
          </w:tcPr>
          <w:p w14:paraId="7B94976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11/2011</w:t>
            </w:r>
          </w:p>
        </w:tc>
        <w:tc>
          <w:tcPr>
            <w:tcW w:w="1410" w:type="dxa"/>
            <w:gridSpan w:val="4"/>
          </w:tcPr>
          <w:p w14:paraId="0E81C090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22C4FBF4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7A02767C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CHED XI</w:t>
            </w:r>
          </w:p>
        </w:tc>
      </w:tr>
      <w:tr w:rsidR="005A1F44" w:rsidRPr="00212200" w14:paraId="392485F1" w14:textId="77777777" w:rsidTr="00B10F63">
        <w:tc>
          <w:tcPr>
            <w:tcW w:w="2914" w:type="dxa"/>
            <w:gridSpan w:val="6"/>
          </w:tcPr>
          <w:p w14:paraId="4C80B295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PASUC General Assembly</w:t>
            </w:r>
          </w:p>
        </w:tc>
        <w:tc>
          <w:tcPr>
            <w:tcW w:w="1723" w:type="dxa"/>
            <w:gridSpan w:val="5"/>
          </w:tcPr>
          <w:p w14:paraId="004FE42F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06/28/2011 to</w:t>
            </w:r>
          </w:p>
          <w:p w14:paraId="13F1A1B0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06/30/2011</w:t>
            </w:r>
          </w:p>
        </w:tc>
        <w:tc>
          <w:tcPr>
            <w:tcW w:w="1410" w:type="dxa"/>
            <w:gridSpan w:val="4"/>
          </w:tcPr>
          <w:p w14:paraId="37D4A2C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Cagayan de Oro City</w:t>
            </w:r>
          </w:p>
          <w:p w14:paraId="737552D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4" w:type="dxa"/>
            <w:gridSpan w:val="5"/>
          </w:tcPr>
          <w:p w14:paraId="76F8B888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Supervisory</w:t>
            </w:r>
          </w:p>
        </w:tc>
        <w:tc>
          <w:tcPr>
            <w:tcW w:w="1875" w:type="dxa"/>
            <w:gridSpan w:val="4"/>
          </w:tcPr>
          <w:p w14:paraId="3ECC27ED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PASUC</w:t>
            </w:r>
          </w:p>
        </w:tc>
      </w:tr>
      <w:tr w:rsidR="005A1F44" w:rsidRPr="00212200" w14:paraId="19196182" w14:textId="77777777" w:rsidTr="00B10F63">
        <w:tc>
          <w:tcPr>
            <w:tcW w:w="2914" w:type="dxa"/>
            <w:gridSpan w:val="6"/>
          </w:tcPr>
          <w:p w14:paraId="49333608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Dugong Conservation Forum</w:t>
            </w:r>
          </w:p>
        </w:tc>
        <w:tc>
          <w:tcPr>
            <w:tcW w:w="1723" w:type="dxa"/>
            <w:gridSpan w:val="5"/>
          </w:tcPr>
          <w:p w14:paraId="4CACB5AF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02/28/2011</w:t>
            </w:r>
          </w:p>
        </w:tc>
        <w:tc>
          <w:tcPr>
            <w:tcW w:w="1410" w:type="dxa"/>
            <w:gridSpan w:val="4"/>
          </w:tcPr>
          <w:p w14:paraId="18C2E02E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Malita</w:t>
            </w:r>
          </w:p>
        </w:tc>
        <w:tc>
          <w:tcPr>
            <w:tcW w:w="1654" w:type="dxa"/>
            <w:gridSpan w:val="5"/>
          </w:tcPr>
          <w:p w14:paraId="071F03E1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</w:t>
            </w:r>
          </w:p>
        </w:tc>
        <w:tc>
          <w:tcPr>
            <w:tcW w:w="1875" w:type="dxa"/>
            <w:gridSpan w:val="4"/>
          </w:tcPr>
          <w:p w14:paraId="4BE486EF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</w:tr>
      <w:tr w:rsidR="005A1F44" w:rsidRPr="00212200" w14:paraId="7E85B346" w14:textId="77777777" w:rsidTr="00B10F63">
        <w:tc>
          <w:tcPr>
            <w:tcW w:w="2914" w:type="dxa"/>
            <w:gridSpan w:val="6"/>
          </w:tcPr>
          <w:p w14:paraId="7DBE742A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5"/>
          </w:tcPr>
          <w:p w14:paraId="0E7B7B74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gridSpan w:val="4"/>
          </w:tcPr>
          <w:p w14:paraId="323BBEE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4" w:type="dxa"/>
            <w:gridSpan w:val="5"/>
          </w:tcPr>
          <w:p w14:paraId="39183CE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5" w:type="dxa"/>
            <w:gridSpan w:val="4"/>
          </w:tcPr>
          <w:p w14:paraId="71E5233C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14:paraId="061D2678" w14:textId="77777777" w:rsidTr="002A07F6">
        <w:tc>
          <w:tcPr>
            <w:tcW w:w="9576" w:type="dxa"/>
            <w:gridSpan w:val="24"/>
            <w:shd w:val="clear" w:color="auto" w:fill="E5B8B7" w:themeFill="accent2" w:themeFillTint="66"/>
          </w:tcPr>
          <w:p w14:paraId="6A3B75A5" w14:textId="77777777" w:rsidR="005A1F44" w:rsidRPr="005D208A" w:rsidRDefault="005A1F44" w:rsidP="005A1F4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Research  Undertakings:</w:t>
            </w:r>
          </w:p>
        </w:tc>
      </w:tr>
      <w:tr w:rsidR="005A1F44" w:rsidRPr="00212200" w14:paraId="0895B43B" w14:textId="77777777" w:rsidTr="00B10F63">
        <w:tc>
          <w:tcPr>
            <w:tcW w:w="2914" w:type="dxa"/>
            <w:gridSpan w:val="6"/>
            <w:shd w:val="clear" w:color="auto" w:fill="DDD9C3" w:themeFill="background2" w:themeFillShade="E6"/>
          </w:tcPr>
          <w:p w14:paraId="27596FCF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FORA</w:t>
            </w:r>
          </w:p>
        </w:tc>
        <w:tc>
          <w:tcPr>
            <w:tcW w:w="1723" w:type="dxa"/>
            <w:gridSpan w:val="5"/>
            <w:shd w:val="clear" w:color="auto" w:fill="DDD9C3" w:themeFill="background2" w:themeFillShade="E6"/>
          </w:tcPr>
          <w:p w14:paraId="2D23241A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1410" w:type="dxa"/>
            <w:gridSpan w:val="4"/>
            <w:shd w:val="clear" w:color="auto" w:fill="DDD9C3" w:themeFill="background2" w:themeFillShade="E6"/>
          </w:tcPr>
          <w:p w14:paraId="382CD35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VENUE</w:t>
            </w:r>
          </w:p>
        </w:tc>
        <w:tc>
          <w:tcPr>
            <w:tcW w:w="1654" w:type="dxa"/>
            <w:gridSpan w:val="5"/>
            <w:shd w:val="clear" w:color="auto" w:fill="DDD9C3" w:themeFill="background2" w:themeFillShade="E6"/>
          </w:tcPr>
          <w:p w14:paraId="2AB54910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NATURE OF PARTICIPATION</w:t>
            </w:r>
          </w:p>
        </w:tc>
        <w:tc>
          <w:tcPr>
            <w:tcW w:w="1875" w:type="dxa"/>
            <w:gridSpan w:val="4"/>
            <w:shd w:val="clear" w:color="auto" w:fill="DDD9C3" w:themeFill="background2" w:themeFillShade="E6"/>
          </w:tcPr>
          <w:p w14:paraId="07C0C016" w14:textId="77777777" w:rsidR="005A1F44" w:rsidRDefault="005A1F44" w:rsidP="005A1F44">
            <w:pPr>
              <w:tabs>
                <w:tab w:val="left" w:pos="25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SPONSOR</w:t>
            </w:r>
          </w:p>
        </w:tc>
      </w:tr>
      <w:tr w:rsidR="005A1F44" w:rsidRPr="00212200" w14:paraId="205022CF" w14:textId="77777777" w:rsidTr="00B10F63">
        <w:tc>
          <w:tcPr>
            <w:tcW w:w="2914" w:type="dxa"/>
            <w:gridSpan w:val="6"/>
          </w:tcPr>
          <w:p w14:paraId="723003A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 In-House Review</w:t>
            </w:r>
          </w:p>
          <w:p w14:paraId="37096E7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7FE0BA9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07/31/2018</w:t>
            </w:r>
          </w:p>
        </w:tc>
        <w:tc>
          <w:tcPr>
            <w:tcW w:w="1410" w:type="dxa"/>
            <w:gridSpan w:val="4"/>
          </w:tcPr>
          <w:p w14:paraId="6B639630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Malita</w:t>
            </w:r>
          </w:p>
        </w:tc>
        <w:tc>
          <w:tcPr>
            <w:tcW w:w="1654" w:type="dxa"/>
            <w:gridSpan w:val="5"/>
          </w:tcPr>
          <w:p w14:paraId="66858D2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Presenter</w:t>
            </w:r>
          </w:p>
        </w:tc>
        <w:tc>
          <w:tcPr>
            <w:tcW w:w="1875" w:type="dxa"/>
            <w:gridSpan w:val="4"/>
          </w:tcPr>
          <w:p w14:paraId="2C85B3D1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SPAMAST </w:t>
            </w:r>
          </w:p>
        </w:tc>
      </w:tr>
      <w:tr w:rsidR="005A1F44" w:rsidRPr="00212200" w14:paraId="1223F2DE" w14:textId="77777777" w:rsidTr="00B10F63">
        <w:tc>
          <w:tcPr>
            <w:tcW w:w="2914" w:type="dxa"/>
            <w:gridSpan w:val="6"/>
          </w:tcPr>
          <w:p w14:paraId="3D54166C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 In-House Review</w:t>
            </w:r>
          </w:p>
          <w:p w14:paraId="5DED020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68749E3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O3/2016</w:t>
            </w:r>
          </w:p>
        </w:tc>
        <w:tc>
          <w:tcPr>
            <w:tcW w:w="1410" w:type="dxa"/>
            <w:gridSpan w:val="4"/>
          </w:tcPr>
          <w:p w14:paraId="5CE76B1E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Malita</w:t>
            </w:r>
          </w:p>
        </w:tc>
        <w:tc>
          <w:tcPr>
            <w:tcW w:w="1654" w:type="dxa"/>
            <w:gridSpan w:val="5"/>
          </w:tcPr>
          <w:p w14:paraId="35053963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Presenter</w:t>
            </w:r>
          </w:p>
        </w:tc>
        <w:tc>
          <w:tcPr>
            <w:tcW w:w="1875" w:type="dxa"/>
            <w:gridSpan w:val="4"/>
          </w:tcPr>
          <w:p w14:paraId="24775C7D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</w:tr>
      <w:tr w:rsidR="005A1F44" w:rsidRPr="00212200" w14:paraId="2151347E" w14:textId="77777777" w:rsidTr="00B10F63">
        <w:tc>
          <w:tcPr>
            <w:tcW w:w="2914" w:type="dxa"/>
            <w:gridSpan w:val="6"/>
          </w:tcPr>
          <w:p w14:paraId="0828DEC2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Fifth International Conference on Agri-Business Economic and Management</w:t>
            </w:r>
          </w:p>
        </w:tc>
        <w:tc>
          <w:tcPr>
            <w:tcW w:w="1723" w:type="dxa"/>
            <w:gridSpan w:val="5"/>
          </w:tcPr>
          <w:p w14:paraId="22F65D1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11/27/2013 to</w:t>
            </w:r>
          </w:p>
          <w:p w14:paraId="605F1AEB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11/28/2013</w:t>
            </w:r>
          </w:p>
        </w:tc>
        <w:tc>
          <w:tcPr>
            <w:tcW w:w="1410" w:type="dxa"/>
            <w:gridSpan w:val="4"/>
          </w:tcPr>
          <w:p w14:paraId="3B988D1A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Davao City</w:t>
            </w:r>
          </w:p>
        </w:tc>
        <w:tc>
          <w:tcPr>
            <w:tcW w:w="1654" w:type="dxa"/>
            <w:gridSpan w:val="5"/>
          </w:tcPr>
          <w:p w14:paraId="6669EF37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Presenter</w:t>
            </w:r>
          </w:p>
        </w:tc>
        <w:tc>
          <w:tcPr>
            <w:tcW w:w="1875" w:type="dxa"/>
            <w:gridSpan w:val="4"/>
          </w:tcPr>
          <w:p w14:paraId="090B09D8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University of the Philippines Mindanao</w:t>
            </w:r>
          </w:p>
          <w:p w14:paraId="0785566C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5EBCE183" w14:textId="77777777" w:rsidTr="00B10F63">
        <w:tc>
          <w:tcPr>
            <w:tcW w:w="2914" w:type="dxa"/>
            <w:gridSpan w:val="6"/>
          </w:tcPr>
          <w:p w14:paraId="435795A6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International Conference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Sustainagility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Watersheds</w:t>
            </w:r>
          </w:p>
        </w:tc>
        <w:tc>
          <w:tcPr>
            <w:tcW w:w="1723" w:type="dxa"/>
            <w:gridSpan w:val="5"/>
          </w:tcPr>
          <w:p w14:paraId="1214CCE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09/25/2013 to</w:t>
            </w:r>
          </w:p>
          <w:p w14:paraId="4305C4AF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09/28/2013</w:t>
            </w:r>
          </w:p>
        </w:tc>
        <w:tc>
          <w:tcPr>
            <w:tcW w:w="1410" w:type="dxa"/>
            <w:gridSpan w:val="4"/>
          </w:tcPr>
          <w:p w14:paraId="4F5756B3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Legaspi City, Albay, Philippines</w:t>
            </w:r>
          </w:p>
          <w:p w14:paraId="64A5E4C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4" w:type="dxa"/>
            <w:gridSpan w:val="5"/>
          </w:tcPr>
          <w:p w14:paraId="4B4742C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Presenter</w:t>
            </w:r>
          </w:p>
        </w:tc>
        <w:tc>
          <w:tcPr>
            <w:tcW w:w="1875" w:type="dxa"/>
            <w:gridSpan w:val="4"/>
          </w:tcPr>
          <w:p w14:paraId="07DA5A0A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Bicol University, Philippines</w:t>
            </w:r>
          </w:p>
        </w:tc>
      </w:tr>
      <w:tr w:rsidR="005A1F44" w:rsidRPr="00212200" w14:paraId="5D7764BD" w14:textId="77777777" w:rsidTr="00B10F63">
        <w:tc>
          <w:tcPr>
            <w:tcW w:w="2914" w:type="dxa"/>
            <w:gridSpan w:val="6"/>
          </w:tcPr>
          <w:p w14:paraId="0F243B0E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462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R &amp; 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Symposium and S &amp; T Planning Workshop</w:t>
            </w:r>
          </w:p>
          <w:p w14:paraId="7BFA411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3" w:type="dxa"/>
            <w:gridSpan w:val="5"/>
          </w:tcPr>
          <w:p w14:paraId="4AA08B6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10/13/2011 to</w:t>
            </w:r>
          </w:p>
          <w:p w14:paraId="0C113CD9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10/14/2011</w:t>
            </w:r>
          </w:p>
        </w:tc>
        <w:tc>
          <w:tcPr>
            <w:tcW w:w="1410" w:type="dxa"/>
            <w:gridSpan w:val="4"/>
          </w:tcPr>
          <w:p w14:paraId="0C58146C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4" w:type="dxa"/>
            <w:gridSpan w:val="5"/>
          </w:tcPr>
          <w:p w14:paraId="2A142091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Presenter</w:t>
            </w:r>
          </w:p>
        </w:tc>
        <w:tc>
          <w:tcPr>
            <w:tcW w:w="1875" w:type="dxa"/>
            <w:gridSpan w:val="4"/>
          </w:tcPr>
          <w:p w14:paraId="61323064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DOST-PCAARD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Zonal Center V</w:t>
            </w:r>
          </w:p>
        </w:tc>
      </w:tr>
      <w:tr w:rsidR="005A1F44" w:rsidRPr="00212200" w14:paraId="4A957AED" w14:textId="77777777" w:rsidTr="00B10F63">
        <w:tc>
          <w:tcPr>
            <w:tcW w:w="2914" w:type="dxa"/>
            <w:gridSpan w:val="6"/>
          </w:tcPr>
          <w:p w14:paraId="48607C87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462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Regional Symposium on Research and Development Highlights (RSRDH)</w:t>
            </w:r>
          </w:p>
        </w:tc>
        <w:tc>
          <w:tcPr>
            <w:tcW w:w="1723" w:type="dxa"/>
            <w:gridSpan w:val="5"/>
          </w:tcPr>
          <w:p w14:paraId="38962707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08/04/2011 to</w:t>
            </w:r>
          </w:p>
          <w:p w14:paraId="7364052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08/05/2011</w:t>
            </w:r>
          </w:p>
        </w:tc>
        <w:tc>
          <w:tcPr>
            <w:tcW w:w="1410" w:type="dxa"/>
            <w:gridSpan w:val="4"/>
          </w:tcPr>
          <w:p w14:paraId="5F27235A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Panabo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1654" w:type="dxa"/>
            <w:gridSpan w:val="5"/>
          </w:tcPr>
          <w:p w14:paraId="7B8420B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Presenter</w:t>
            </w:r>
          </w:p>
        </w:tc>
        <w:tc>
          <w:tcPr>
            <w:tcW w:w="1875" w:type="dxa"/>
            <w:gridSpan w:val="4"/>
          </w:tcPr>
          <w:p w14:paraId="16E7F156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Agriculture and Resources Research and Development Consortium (SMARRDEC)</w:t>
            </w:r>
          </w:p>
          <w:p w14:paraId="5B223699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212200" w14:paraId="3B10B032" w14:textId="77777777" w:rsidTr="00B10F63">
        <w:tc>
          <w:tcPr>
            <w:tcW w:w="2914" w:type="dxa"/>
            <w:gridSpan w:val="6"/>
          </w:tcPr>
          <w:p w14:paraId="6399ACCA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Review 2011</w:t>
            </w:r>
          </w:p>
          <w:p w14:paraId="1986A14B" w14:textId="77777777" w:rsidR="005A1F44" w:rsidRDefault="005A1F44" w:rsidP="005A1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5"/>
          </w:tcPr>
          <w:p w14:paraId="5CE680E7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07/12/2011</w:t>
            </w:r>
          </w:p>
        </w:tc>
        <w:tc>
          <w:tcPr>
            <w:tcW w:w="1410" w:type="dxa"/>
            <w:gridSpan w:val="4"/>
          </w:tcPr>
          <w:p w14:paraId="11EC02C6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Malita</w:t>
            </w:r>
          </w:p>
        </w:tc>
        <w:tc>
          <w:tcPr>
            <w:tcW w:w="1654" w:type="dxa"/>
            <w:gridSpan w:val="5"/>
          </w:tcPr>
          <w:p w14:paraId="26332C24" w14:textId="77777777" w:rsidR="005A1F44" w:rsidRDefault="005A1F44" w:rsidP="005A1F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Presenter</w:t>
            </w:r>
          </w:p>
        </w:tc>
        <w:tc>
          <w:tcPr>
            <w:tcW w:w="1875" w:type="dxa"/>
            <w:gridSpan w:val="4"/>
          </w:tcPr>
          <w:p w14:paraId="14311C20" w14:textId="77777777" w:rsidR="005A1F44" w:rsidRDefault="005A1F44" w:rsidP="005A1F44">
            <w:pPr>
              <w:tabs>
                <w:tab w:val="left" w:pos="25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</w:t>
            </w:r>
          </w:p>
        </w:tc>
      </w:tr>
      <w:tr w:rsidR="005A1F44" w14:paraId="795736DA" w14:textId="77777777" w:rsidTr="002A07F6">
        <w:tc>
          <w:tcPr>
            <w:tcW w:w="9576" w:type="dxa"/>
            <w:gridSpan w:val="24"/>
            <w:shd w:val="clear" w:color="auto" w:fill="E5B8B7" w:themeFill="accent2" w:themeFillTint="66"/>
          </w:tcPr>
          <w:p w14:paraId="0A444D54" w14:textId="77777777" w:rsidR="005A1F44" w:rsidRPr="005D208A" w:rsidRDefault="005A1F44" w:rsidP="005A1F4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PAPER/ABSTRACT PUBLICATION:</w:t>
            </w:r>
          </w:p>
        </w:tc>
      </w:tr>
      <w:tr w:rsidR="005A1F44" w14:paraId="3E9B5A07" w14:textId="77777777" w:rsidTr="00E73A42">
        <w:tc>
          <w:tcPr>
            <w:tcW w:w="2509" w:type="dxa"/>
            <w:gridSpan w:val="5"/>
          </w:tcPr>
          <w:p w14:paraId="21E030E6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TITLE</w:t>
            </w:r>
          </w:p>
        </w:tc>
        <w:tc>
          <w:tcPr>
            <w:tcW w:w="1919" w:type="dxa"/>
            <w:gridSpan w:val="5"/>
          </w:tcPr>
          <w:p w14:paraId="30C0AA04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AUTHOR/S</w:t>
            </w:r>
          </w:p>
        </w:tc>
        <w:tc>
          <w:tcPr>
            <w:tcW w:w="2308" w:type="dxa"/>
            <w:gridSpan w:val="8"/>
          </w:tcPr>
          <w:p w14:paraId="6A4739B6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JOURNAL</w:t>
            </w:r>
          </w:p>
        </w:tc>
        <w:tc>
          <w:tcPr>
            <w:tcW w:w="1382" w:type="dxa"/>
            <w:gridSpan w:val="5"/>
          </w:tcPr>
          <w:p w14:paraId="497DE84A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ISSN</w:t>
            </w:r>
          </w:p>
        </w:tc>
        <w:tc>
          <w:tcPr>
            <w:tcW w:w="1458" w:type="dxa"/>
          </w:tcPr>
          <w:p w14:paraId="7E452B4E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PUBLICATION</w:t>
            </w:r>
          </w:p>
        </w:tc>
      </w:tr>
      <w:tr w:rsidR="005A1F44" w14:paraId="40931652" w14:textId="77777777" w:rsidTr="00E73A42">
        <w:tc>
          <w:tcPr>
            <w:tcW w:w="2509" w:type="dxa"/>
            <w:gridSpan w:val="5"/>
          </w:tcPr>
          <w:p w14:paraId="68D9A0C6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Consumers’ Rights Awareness: the Case of Household Heads in Davao Occidental</w:t>
            </w:r>
          </w:p>
          <w:p w14:paraId="7FF9AAC9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gridSpan w:val="5"/>
          </w:tcPr>
          <w:p w14:paraId="2819DF93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Grace D.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  <w:p w14:paraId="03A2DC4E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Erlinda M. Palacio</w:t>
            </w:r>
          </w:p>
        </w:tc>
        <w:tc>
          <w:tcPr>
            <w:tcW w:w="2308" w:type="dxa"/>
            <w:gridSpan w:val="8"/>
          </w:tcPr>
          <w:p w14:paraId="19EA3DE8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International Journal of Management and Commerce Innovations</w:t>
            </w:r>
          </w:p>
        </w:tc>
        <w:tc>
          <w:tcPr>
            <w:tcW w:w="1382" w:type="dxa"/>
            <w:gridSpan w:val="5"/>
          </w:tcPr>
          <w:p w14:paraId="4A55AF25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2348-7585</w:t>
            </w:r>
          </w:p>
          <w:p w14:paraId="542CEB51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Vol. 6, Issue 2, pp:1414-1418</w:t>
            </w:r>
          </w:p>
        </w:tc>
        <w:tc>
          <w:tcPr>
            <w:tcW w:w="1458" w:type="dxa"/>
          </w:tcPr>
          <w:p w14:paraId="5A4C6A33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October 2018-March 2019</w:t>
            </w:r>
          </w:p>
        </w:tc>
      </w:tr>
      <w:tr w:rsidR="005A1F44" w14:paraId="290D2196" w14:textId="77777777" w:rsidTr="00E73A42">
        <w:tc>
          <w:tcPr>
            <w:tcW w:w="2509" w:type="dxa"/>
            <w:gridSpan w:val="5"/>
          </w:tcPr>
          <w:p w14:paraId="65CC21ED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Consumers’ Buying Behavior on Coconut Palm Sugar </w:t>
            </w:r>
          </w:p>
        </w:tc>
        <w:tc>
          <w:tcPr>
            <w:tcW w:w="1919" w:type="dxa"/>
            <w:gridSpan w:val="5"/>
          </w:tcPr>
          <w:p w14:paraId="633E6EA4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Grace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</w:tc>
        <w:tc>
          <w:tcPr>
            <w:tcW w:w="2308" w:type="dxa"/>
            <w:gridSpan w:val="8"/>
          </w:tcPr>
          <w:p w14:paraId="6D2778D8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International Journal of Interdisciplinary Research and Innovations</w:t>
            </w:r>
          </w:p>
        </w:tc>
        <w:tc>
          <w:tcPr>
            <w:tcW w:w="1382" w:type="dxa"/>
            <w:gridSpan w:val="5"/>
          </w:tcPr>
          <w:p w14:paraId="1E53EC8F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2348-1226 (online)</w:t>
            </w:r>
          </w:p>
          <w:p w14:paraId="14A6E79E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2348-1218 (print)</w:t>
            </w:r>
          </w:p>
        </w:tc>
        <w:tc>
          <w:tcPr>
            <w:tcW w:w="1458" w:type="dxa"/>
          </w:tcPr>
          <w:p w14:paraId="62105EAE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October – December 2018</w:t>
            </w:r>
          </w:p>
        </w:tc>
      </w:tr>
      <w:tr w:rsidR="005A1F44" w14:paraId="24C50E69" w14:textId="77777777" w:rsidTr="00E73A42">
        <w:tc>
          <w:tcPr>
            <w:tcW w:w="2509" w:type="dxa"/>
            <w:gridSpan w:val="5"/>
          </w:tcPr>
          <w:p w14:paraId="77CE524D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Dissemination, Awareness, Accept</w:t>
            </w:r>
            <w:r>
              <w:rPr>
                <w:rFonts w:ascii="Tahoma" w:hAnsi="Tahoma" w:cs="Tahoma"/>
                <w:sz w:val="20"/>
                <w:szCs w:val="20"/>
              </w:rPr>
              <w:t>ability and Relevance of SPAMAST Vision, Mission, Goals a</w:t>
            </w:r>
            <w:r w:rsidRPr="00176AA9">
              <w:rPr>
                <w:rFonts w:ascii="Tahoma" w:hAnsi="Tahoma" w:cs="Tahoma"/>
                <w:sz w:val="20"/>
                <w:szCs w:val="20"/>
              </w:rPr>
              <w:t>nd Objectives</w:t>
            </w:r>
          </w:p>
          <w:p w14:paraId="413859DF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gridSpan w:val="5"/>
          </w:tcPr>
          <w:p w14:paraId="29DC8A44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Victor P.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  <w:p w14:paraId="0CB12CC5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Grace D.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</w:tc>
        <w:tc>
          <w:tcPr>
            <w:tcW w:w="2308" w:type="dxa"/>
            <w:gridSpan w:val="8"/>
          </w:tcPr>
          <w:p w14:paraId="040F41C9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International Journal of Innovative Science and Research Technology</w:t>
            </w:r>
          </w:p>
        </w:tc>
        <w:tc>
          <w:tcPr>
            <w:tcW w:w="1382" w:type="dxa"/>
            <w:gridSpan w:val="5"/>
          </w:tcPr>
          <w:p w14:paraId="585B62AE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2456-2165</w:t>
            </w:r>
          </w:p>
          <w:p w14:paraId="44E5A2EC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Vol. 3, issue 7</w:t>
            </w:r>
          </w:p>
        </w:tc>
        <w:tc>
          <w:tcPr>
            <w:tcW w:w="1458" w:type="dxa"/>
          </w:tcPr>
          <w:p w14:paraId="38A81F49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July 2018</w:t>
            </w:r>
          </w:p>
        </w:tc>
      </w:tr>
      <w:tr w:rsidR="005A1F44" w14:paraId="64A55476" w14:textId="77777777" w:rsidTr="00E73A42">
        <w:tc>
          <w:tcPr>
            <w:tcW w:w="2509" w:type="dxa"/>
            <w:gridSpan w:val="5"/>
          </w:tcPr>
          <w:p w14:paraId="36C69249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Consumers’ Rights Awareness among Selected Municipalities in Davao Occidental, Philippines</w:t>
            </w:r>
          </w:p>
        </w:tc>
        <w:tc>
          <w:tcPr>
            <w:tcW w:w="1919" w:type="dxa"/>
            <w:gridSpan w:val="5"/>
          </w:tcPr>
          <w:p w14:paraId="7AE6C093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Grace D.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</w:tc>
        <w:tc>
          <w:tcPr>
            <w:tcW w:w="2308" w:type="dxa"/>
            <w:gridSpan w:val="8"/>
          </w:tcPr>
          <w:p w14:paraId="0176C13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Compedium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Abstract: </w:t>
            </w:r>
          </w:p>
          <w:p w14:paraId="43E00220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Fifth International Conference on Agri-Business Economic and Management</w:t>
            </w:r>
          </w:p>
          <w:p w14:paraId="03BE4B9D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2" w:type="dxa"/>
            <w:gridSpan w:val="5"/>
          </w:tcPr>
          <w:p w14:paraId="366777A3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University of the Philippines, Mindanao</w:t>
            </w:r>
          </w:p>
        </w:tc>
        <w:tc>
          <w:tcPr>
            <w:tcW w:w="1458" w:type="dxa"/>
          </w:tcPr>
          <w:p w14:paraId="3A658B7F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</w:t>
            </w:r>
          </w:p>
        </w:tc>
      </w:tr>
      <w:tr w:rsidR="005A1F44" w14:paraId="2302A270" w14:textId="77777777" w:rsidTr="00E73A42">
        <w:tc>
          <w:tcPr>
            <w:tcW w:w="2509" w:type="dxa"/>
            <w:gridSpan w:val="5"/>
          </w:tcPr>
          <w:p w14:paraId="35A61E17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Gender-Based Analysis on Conservation and Management of Coastal Resources in Malita, Davao del Sur, Philippines</w:t>
            </w:r>
          </w:p>
          <w:p w14:paraId="40DD2F6C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gridSpan w:val="5"/>
          </w:tcPr>
          <w:p w14:paraId="00711EA0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Pedro A. Avenido</w:t>
            </w:r>
          </w:p>
          <w:p w14:paraId="0EB0922E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Grace D.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  <w:p w14:paraId="26E4AF14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Jessica C. Mater</w:t>
            </w:r>
          </w:p>
        </w:tc>
        <w:tc>
          <w:tcPr>
            <w:tcW w:w="2308" w:type="dxa"/>
            <w:gridSpan w:val="8"/>
          </w:tcPr>
          <w:p w14:paraId="2E1D525E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COmpedium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Abstract:</w:t>
            </w:r>
          </w:p>
          <w:p w14:paraId="35EDB5E8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International Conference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Sustainagility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Watersheds</w:t>
            </w:r>
          </w:p>
          <w:p w14:paraId="7B6847A0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2" w:type="dxa"/>
            <w:gridSpan w:val="5"/>
          </w:tcPr>
          <w:p w14:paraId="6A90D270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University of Bicol, Legazpi City</w:t>
            </w:r>
          </w:p>
        </w:tc>
        <w:tc>
          <w:tcPr>
            <w:tcW w:w="1458" w:type="dxa"/>
          </w:tcPr>
          <w:p w14:paraId="50E602B4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2013</w:t>
            </w:r>
          </w:p>
        </w:tc>
      </w:tr>
      <w:tr w:rsidR="005A1F44" w14:paraId="0EFC5D07" w14:textId="77777777" w:rsidTr="00E73A42">
        <w:tc>
          <w:tcPr>
            <w:tcW w:w="2509" w:type="dxa"/>
            <w:gridSpan w:val="5"/>
          </w:tcPr>
          <w:p w14:paraId="371E5D82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Productivity of Employees of Banana Plantations in Davao Region</w:t>
            </w:r>
          </w:p>
          <w:p w14:paraId="22F60E42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gridSpan w:val="5"/>
          </w:tcPr>
          <w:p w14:paraId="548DBF22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Grace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</w:tc>
        <w:tc>
          <w:tcPr>
            <w:tcW w:w="2308" w:type="dxa"/>
            <w:gridSpan w:val="8"/>
          </w:tcPr>
          <w:p w14:paraId="5CEA6E4A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SPAMAST Research Journal</w:t>
            </w:r>
          </w:p>
          <w:p w14:paraId="2895FF26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2" w:type="dxa"/>
            <w:gridSpan w:val="5"/>
          </w:tcPr>
          <w:p w14:paraId="1D6A2EB9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1655-8839 </w:t>
            </w:r>
          </w:p>
          <w:p w14:paraId="0D8F217D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 1 and 2</w:t>
            </w:r>
          </w:p>
        </w:tc>
        <w:tc>
          <w:tcPr>
            <w:tcW w:w="1458" w:type="dxa"/>
          </w:tcPr>
          <w:p w14:paraId="47046751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2013</w:t>
            </w:r>
          </w:p>
        </w:tc>
      </w:tr>
      <w:tr w:rsidR="005A1F44" w14:paraId="6B6D6C63" w14:textId="77777777" w:rsidTr="00E73A42">
        <w:tc>
          <w:tcPr>
            <w:tcW w:w="2509" w:type="dxa"/>
            <w:gridSpan w:val="5"/>
          </w:tcPr>
          <w:p w14:paraId="02899DC7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Sea Level Rise: its Effect to the Status of Coastal Resources, Vulnerability and Adaptation of Coastal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Communities</w:t>
            </w:r>
          </w:p>
          <w:p w14:paraId="7B72E2F8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9" w:type="dxa"/>
            <w:gridSpan w:val="5"/>
          </w:tcPr>
          <w:p w14:paraId="017A2F2C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Grace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</w:tc>
        <w:tc>
          <w:tcPr>
            <w:tcW w:w="2308" w:type="dxa"/>
            <w:gridSpan w:val="8"/>
          </w:tcPr>
          <w:p w14:paraId="47704DD3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Compedium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Abstract:</w:t>
            </w:r>
          </w:p>
          <w:p w14:paraId="3A668340" w14:textId="77777777" w:rsidR="005A1F44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PCAARRD Zonal Center</w:t>
            </w:r>
          </w:p>
        </w:tc>
        <w:tc>
          <w:tcPr>
            <w:tcW w:w="1382" w:type="dxa"/>
            <w:gridSpan w:val="5"/>
          </w:tcPr>
          <w:p w14:paraId="09C60D43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DF7831B" w14:textId="77777777" w:rsidR="005A1F44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</w:t>
            </w:r>
          </w:p>
        </w:tc>
      </w:tr>
      <w:tr w:rsidR="005A1F44" w14:paraId="47FC3703" w14:textId="77777777" w:rsidTr="00176AA9">
        <w:tc>
          <w:tcPr>
            <w:tcW w:w="9576" w:type="dxa"/>
            <w:gridSpan w:val="24"/>
            <w:shd w:val="clear" w:color="auto" w:fill="E5B8B7" w:themeFill="accent2" w:themeFillTint="66"/>
          </w:tcPr>
          <w:p w14:paraId="5FE3FA0A" w14:textId="77777777" w:rsidR="005A1F44" w:rsidRPr="005D208A" w:rsidRDefault="005A1F44" w:rsidP="005A1F4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ADVISORSHIP IN MASTERAL THESIS:</w:t>
            </w:r>
          </w:p>
        </w:tc>
      </w:tr>
      <w:tr w:rsidR="005A1F44" w14:paraId="047F4F9F" w14:textId="77777777" w:rsidTr="00B10F63">
        <w:tc>
          <w:tcPr>
            <w:tcW w:w="3931" w:type="dxa"/>
            <w:gridSpan w:val="8"/>
          </w:tcPr>
          <w:p w14:paraId="31D73EB7" w14:textId="77777777" w:rsidR="005A1F44" w:rsidRDefault="005A1F44" w:rsidP="005A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PAPER</w:t>
            </w:r>
          </w:p>
        </w:tc>
        <w:tc>
          <w:tcPr>
            <w:tcW w:w="1849" w:type="dxa"/>
            <w:gridSpan w:val="6"/>
          </w:tcPr>
          <w:p w14:paraId="298DB70B" w14:textId="77777777" w:rsidR="005A1F44" w:rsidRDefault="005A1F44" w:rsidP="005A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</w:p>
        </w:tc>
        <w:tc>
          <w:tcPr>
            <w:tcW w:w="2177" w:type="dxa"/>
            <w:gridSpan w:val="8"/>
          </w:tcPr>
          <w:p w14:paraId="3CB3DC31" w14:textId="77777777" w:rsidR="005A1F44" w:rsidRDefault="005A1F44" w:rsidP="005A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1619" w:type="dxa"/>
            <w:gridSpan w:val="2"/>
          </w:tcPr>
          <w:p w14:paraId="5B130A4F" w14:textId="77777777" w:rsidR="005A1F44" w:rsidRDefault="005A1F44" w:rsidP="005A1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5A1F44" w14:paraId="727730B9" w14:textId="77777777" w:rsidTr="00B10F63">
        <w:tc>
          <w:tcPr>
            <w:tcW w:w="3931" w:type="dxa"/>
            <w:gridSpan w:val="8"/>
          </w:tcPr>
          <w:p w14:paraId="231E2EDA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Graduate Course Preference o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f Elementary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nd High School Teachers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 Public Schools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 Malita District Division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76AA9">
              <w:rPr>
                <w:rFonts w:ascii="Tahoma" w:hAnsi="Tahoma" w:cs="Tahoma"/>
                <w:sz w:val="20"/>
                <w:szCs w:val="20"/>
              </w:rPr>
              <w:t>f Davao Occidental</w:t>
            </w:r>
          </w:p>
          <w:p w14:paraId="57F81B7D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64437063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0A3B67FA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Lowell B</w:t>
            </w:r>
            <w:r w:rsidRPr="00176AA9">
              <w:rPr>
                <w:rFonts w:ascii="Tahoma" w:hAnsi="Tahoma" w:cs="Tahoma"/>
                <w:sz w:val="20"/>
                <w:szCs w:val="20"/>
              </w:rPr>
              <w:t>.  Erum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Jr.</w:t>
            </w:r>
          </w:p>
          <w:p w14:paraId="2410856A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14:paraId="28DAF1B3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</w:t>
            </w:r>
          </w:p>
        </w:tc>
      </w:tr>
      <w:tr w:rsidR="005A1F44" w14:paraId="08EE7C16" w14:textId="77777777" w:rsidTr="00B10F63">
        <w:tc>
          <w:tcPr>
            <w:tcW w:w="3931" w:type="dxa"/>
            <w:gridSpan w:val="8"/>
          </w:tcPr>
          <w:p w14:paraId="61951B19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Dissemination, Awareness, Accept</w:t>
            </w:r>
            <w:r>
              <w:rPr>
                <w:rFonts w:ascii="Tahoma" w:hAnsi="Tahoma" w:cs="Tahoma"/>
                <w:sz w:val="20"/>
                <w:szCs w:val="20"/>
              </w:rPr>
              <w:t>ability and Relevance of SPAMAST Vision, Mission, Goals a</w:t>
            </w:r>
            <w:r w:rsidRPr="00176AA9">
              <w:rPr>
                <w:rFonts w:ascii="Tahoma" w:hAnsi="Tahoma" w:cs="Tahoma"/>
                <w:sz w:val="20"/>
                <w:szCs w:val="20"/>
              </w:rPr>
              <w:t>nd Objectives</w:t>
            </w:r>
          </w:p>
          <w:p w14:paraId="303D6B85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3F529433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5E0C3BEC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Victor P. </w:t>
            </w: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Buencillo</w:t>
            </w:r>
            <w:proofErr w:type="spellEnd"/>
          </w:p>
        </w:tc>
        <w:tc>
          <w:tcPr>
            <w:tcW w:w="1619" w:type="dxa"/>
            <w:gridSpan w:val="2"/>
          </w:tcPr>
          <w:p w14:paraId="1663ACF2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2018</w:t>
            </w:r>
          </w:p>
        </w:tc>
      </w:tr>
      <w:tr w:rsidR="005A1F44" w14:paraId="31389EEE" w14:textId="77777777" w:rsidTr="00B10F63">
        <w:tc>
          <w:tcPr>
            <w:tcW w:w="3931" w:type="dxa"/>
            <w:gridSpan w:val="8"/>
          </w:tcPr>
          <w:p w14:paraId="401B0600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Development a</w:t>
            </w:r>
            <w:r w:rsidRPr="00176AA9">
              <w:rPr>
                <w:rFonts w:ascii="Tahoma" w:hAnsi="Tahoma" w:cs="Tahoma"/>
                <w:sz w:val="20"/>
                <w:szCs w:val="20"/>
              </w:rPr>
              <w:t>nd Effectiveness Of Instructional Material (I</w:t>
            </w:r>
            <w:r>
              <w:rPr>
                <w:rFonts w:ascii="Tahoma" w:hAnsi="Tahoma" w:cs="Tahoma"/>
                <w:sz w:val="20"/>
                <w:szCs w:val="20"/>
              </w:rPr>
              <w:t>M) i</w:t>
            </w:r>
            <w:r w:rsidRPr="00176AA9">
              <w:rPr>
                <w:rFonts w:ascii="Tahoma" w:hAnsi="Tahoma" w:cs="Tahoma"/>
                <w:sz w:val="20"/>
                <w:szCs w:val="20"/>
              </w:rPr>
              <w:t>n Mother To</w:t>
            </w:r>
            <w:r>
              <w:rPr>
                <w:rFonts w:ascii="Tahoma" w:hAnsi="Tahoma" w:cs="Tahoma"/>
                <w:sz w:val="20"/>
                <w:szCs w:val="20"/>
              </w:rPr>
              <w:t>ngue f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or Grades 1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6AA9">
              <w:rPr>
                <w:rFonts w:ascii="Tahoma" w:hAnsi="Tahoma" w:cs="Tahoma"/>
                <w:sz w:val="20"/>
                <w:szCs w:val="20"/>
              </w:rPr>
              <w:t>nd 2 Combination Class</w:t>
            </w:r>
          </w:p>
          <w:p w14:paraId="67C1F5B4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16FBF414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5ACF5624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Arabia D. </w:t>
            </w: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Puyot</w:t>
            </w:r>
            <w:proofErr w:type="spellEnd"/>
          </w:p>
        </w:tc>
        <w:tc>
          <w:tcPr>
            <w:tcW w:w="1619" w:type="dxa"/>
            <w:gridSpan w:val="2"/>
          </w:tcPr>
          <w:p w14:paraId="5F2889BA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2016</w:t>
            </w:r>
          </w:p>
        </w:tc>
      </w:tr>
      <w:tr w:rsidR="005A1F44" w14:paraId="6480AFAE" w14:textId="77777777" w:rsidTr="00B10F63">
        <w:tc>
          <w:tcPr>
            <w:tcW w:w="3931" w:type="dxa"/>
            <w:gridSpan w:val="8"/>
          </w:tcPr>
          <w:p w14:paraId="6435DBB0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Dropout Rate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f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he </w:t>
            </w:r>
            <w:r>
              <w:rPr>
                <w:rFonts w:ascii="Tahoma" w:hAnsi="Tahoma" w:cs="Tahoma"/>
                <w:sz w:val="20"/>
                <w:szCs w:val="20"/>
              </w:rPr>
              <w:t>Indigenous Peoples (</w:t>
            </w:r>
            <w:r w:rsidRPr="00176AA9">
              <w:rPr>
                <w:rFonts w:ascii="Tahoma" w:hAnsi="Tahoma" w:cs="Tahoma"/>
                <w:sz w:val="20"/>
                <w:szCs w:val="20"/>
              </w:rPr>
              <w:t>IP</w:t>
            </w:r>
            <w:r>
              <w:rPr>
                <w:rFonts w:ascii="Tahoma" w:hAnsi="Tahoma" w:cs="Tahoma"/>
                <w:sz w:val="20"/>
                <w:szCs w:val="20"/>
              </w:rPr>
              <w:t>) Pupils i</w:t>
            </w:r>
            <w:r w:rsidRPr="00176AA9">
              <w:rPr>
                <w:rFonts w:ascii="Tahoma" w:hAnsi="Tahoma" w:cs="Tahoma"/>
                <w:sz w:val="20"/>
                <w:szCs w:val="20"/>
              </w:rPr>
              <w:t>n Malita South District</w:t>
            </w:r>
          </w:p>
          <w:p w14:paraId="0139D6DE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22F4B3A7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209CDF91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Ronelio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Camarillo</w:t>
            </w:r>
          </w:p>
        </w:tc>
        <w:tc>
          <w:tcPr>
            <w:tcW w:w="1619" w:type="dxa"/>
            <w:gridSpan w:val="2"/>
          </w:tcPr>
          <w:p w14:paraId="3D39911C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2015</w:t>
            </w:r>
          </w:p>
        </w:tc>
      </w:tr>
      <w:tr w:rsidR="005A1F44" w14:paraId="5DE237C3" w14:textId="77777777" w:rsidTr="00B10F63">
        <w:tc>
          <w:tcPr>
            <w:tcW w:w="3931" w:type="dxa"/>
            <w:gridSpan w:val="8"/>
          </w:tcPr>
          <w:p w14:paraId="37E099E7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Profile a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nd Instructional Competence </w:t>
            </w:r>
            <w:r>
              <w:rPr>
                <w:rFonts w:ascii="Tahoma" w:hAnsi="Tahoma" w:cs="Tahoma"/>
                <w:sz w:val="20"/>
                <w:szCs w:val="20"/>
              </w:rPr>
              <w:t>of Technology and Livelihood Education (TLE</w:t>
            </w:r>
            <w:r w:rsidRPr="00176AA9">
              <w:rPr>
                <w:rFonts w:ascii="Tahoma" w:hAnsi="Tahoma" w:cs="Tahoma"/>
                <w:sz w:val="20"/>
                <w:szCs w:val="20"/>
              </w:rPr>
              <w:t>) Teacher</w:t>
            </w:r>
            <w:r>
              <w:rPr>
                <w:rFonts w:ascii="Tahoma" w:hAnsi="Tahoma" w:cs="Tahoma"/>
                <w:sz w:val="20"/>
                <w:szCs w:val="20"/>
              </w:rPr>
              <w:t>s i</w:t>
            </w:r>
            <w:r w:rsidRPr="00176AA9">
              <w:rPr>
                <w:rFonts w:ascii="Tahoma" w:hAnsi="Tahoma" w:cs="Tahoma"/>
                <w:sz w:val="20"/>
                <w:szCs w:val="20"/>
              </w:rPr>
              <w:t>n Malita District</w:t>
            </w:r>
          </w:p>
          <w:p w14:paraId="3E7CF7C7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5B3A645C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6A28F9CE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Janet R.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Octura</w:t>
            </w:r>
            <w:proofErr w:type="spellEnd"/>
          </w:p>
        </w:tc>
        <w:tc>
          <w:tcPr>
            <w:tcW w:w="1619" w:type="dxa"/>
            <w:gridSpan w:val="2"/>
          </w:tcPr>
          <w:p w14:paraId="4104529D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</w:tr>
      <w:tr w:rsidR="005A1F44" w14:paraId="12133290" w14:textId="77777777" w:rsidTr="00B10F63">
        <w:tc>
          <w:tcPr>
            <w:tcW w:w="3931" w:type="dxa"/>
            <w:gridSpan w:val="8"/>
          </w:tcPr>
          <w:p w14:paraId="4A820ECD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Accessibility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nd Use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76AA9">
              <w:rPr>
                <w:rFonts w:ascii="Tahoma" w:hAnsi="Tahoma" w:cs="Tahoma"/>
                <w:sz w:val="20"/>
                <w:szCs w:val="20"/>
              </w:rPr>
              <w:t>f Information Communication Technology (I</w:t>
            </w:r>
            <w:r>
              <w:rPr>
                <w:rFonts w:ascii="Tahoma" w:hAnsi="Tahoma" w:cs="Tahoma"/>
                <w:sz w:val="20"/>
                <w:szCs w:val="20"/>
              </w:rPr>
              <w:t>CT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nd Its Effect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he Academic Performance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76AA9">
              <w:rPr>
                <w:rFonts w:ascii="Tahoma" w:hAnsi="Tahoma" w:cs="Tahoma"/>
                <w:sz w:val="20"/>
                <w:szCs w:val="20"/>
              </w:rPr>
              <w:t>f Public Elementary Pupils</w:t>
            </w:r>
          </w:p>
          <w:p w14:paraId="7A7EBBF1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6AFCF4D9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054A230B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Jean Marie A. </w:t>
            </w: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Pitpit</w:t>
            </w:r>
            <w:proofErr w:type="spellEnd"/>
          </w:p>
        </w:tc>
        <w:tc>
          <w:tcPr>
            <w:tcW w:w="1619" w:type="dxa"/>
            <w:gridSpan w:val="2"/>
          </w:tcPr>
          <w:p w14:paraId="082F1A5E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</w:tr>
      <w:tr w:rsidR="005A1F44" w14:paraId="5D77082E" w14:textId="77777777" w:rsidTr="00B10F63">
        <w:tc>
          <w:tcPr>
            <w:tcW w:w="3931" w:type="dxa"/>
            <w:gridSpan w:val="8"/>
          </w:tcPr>
          <w:p w14:paraId="05876A73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Mother Tongue-Based Multilingual Education (M</w:t>
            </w:r>
            <w:r>
              <w:rPr>
                <w:rFonts w:ascii="Tahoma" w:hAnsi="Tahoma" w:cs="Tahoma"/>
                <w:sz w:val="20"/>
                <w:szCs w:val="20"/>
              </w:rPr>
              <w:t>T-Based MLE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 Relation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o Reading Comprehension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76AA9">
              <w:rPr>
                <w:rFonts w:ascii="Tahoma" w:hAnsi="Tahoma" w:cs="Tahoma"/>
                <w:sz w:val="20"/>
                <w:szCs w:val="20"/>
              </w:rPr>
              <w:t>f Grade I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 Pupils</w:t>
            </w:r>
          </w:p>
          <w:p w14:paraId="370B70BB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gridSpan w:val="6"/>
          </w:tcPr>
          <w:p w14:paraId="4CF07D31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40FF90AD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Merife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P. </w:t>
            </w: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Pescadero</w:t>
            </w:r>
            <w:proofErr w:type="spellEnd"/>
          </w:p>
        </w:tc>
        <w:tc>
          <w:tcPr>
            <w:tcW w:w="1619" w:type="dxa"/>
            <w:gridSpan w:val="2"/>
          </w:tcPr>
          <w:p w14:paraId="275E0874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</w:tr>
      <w:tr w:rsidR="005A1F44" w14:paraId="70060273" w14:textId="77777777" w:rsidTr="00B10F63">
        <w:tc>
          <w:tcPr>
            <w:tcW w:w="3931" w:type="dxa"/>
            <w:gridSpan w:val="8"/>
          </w:tcPr>
          <w:p w14:paraId="3A81B5D6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Evaluation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f </w:t>
            </w:r>
            <w:r>
              <w:rPr>
                <w:rFonts w:ascii="Tahoma" w:hAnsi="Tahoma" w:cs="Tahoma"/>
                <w:sz w:val="20"/>
                <w:szCs w:val="20"/>
              </w:rPr>
              <w:t>the School Governing Council of Public Elementary Schools i</w:t>
            </w:r>
            <w:r w:rsidRPr="00176AA9">
              <w:rPr>
                <w:rFonts w:ascii="Tahoma" w:hAnsi="Tahoma" w:cs="Tahoma"/>
                <w:sz w:val="20"/>
                <w:szCs w:val="20"/>
              </w:rPr>
              <w:t>n Malita North District</w:t>
            </w:r>
          </w:p>
          <w:p w14:paraId="1D29A684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61E5CC46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47DA8DB8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Elaine Hazel P. Mahinay</w:t>
            </w:r>
          </w:p>
        </w:tc>
        <w:tc>
          <w:tcPr>
            <w:tcW w:w="1619" w:type="dxa"/>
            <w:gridSpan w:val="2"/>
          </w:tcPr>
          <w:p w14:paraId="267BA217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</w:tr>
      <w:tr w:rsidR="005A1F44" w14:paraId="7C6647D2" w14:textId="77777777" w:rsidTr="00B10F63">
        <w:tc>
          <w:tcPr>
            <w:tcW w:w="3931" w:type="dxa"/>
            <w:gridSpan w:val="8"/>
          </w:tcPr>
          <w:p w14:paraId="3198FB87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Teache</w:t>
            </w:r>
            <w:r>
              <w:rPr>
                <w:rFonts w:ascii="Tahoma" w:hAnsi="Tahoma" w:cs="Tahoma"/>
                <w:sz w:val="20"/>
                <w:szCs w:val="20"/>
              </w:rPr>
              <w:t>rs’ Competence, Training Needs a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nd </w:t>
            </w:r>
            <w:r>
              <w:rPr>
                <w:rFonts w:ascii="Tahoma" w:hAnsi="Tahoma" w:cs="Tahoma"/>
                <w:sz w:val="20"/>
                <w:szCs w:val="20"/>
              </w:rPr>
              <w:t>Performance of Students In MAPEH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 Public Secondary Schools </w:t>
            </w:r>
          </w:p>
          <w:p w14:paraId="54F6265C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022A79BB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328CBA66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Ariel M. </w:t>
            </w: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Larobis</w:t>
            </w:r>
            <w:proofErr w:type="spellEnd"/>
          </w:p>
        </w:tc>
        <w:tc>
          <w:tcPr>
            <w:tcW w:w="1619" w:type="dxa"/>
            <w:gridSpan w:val="2"/>
          </w:tcPr>
          <w:p w14:paraId="5BD7AF20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</w:tr>
      <w:tr w:rsidR="005A1F44" w14:paraId="230D432E" w14:textId="77777777" w:rsidTr="00B10F63">
        <w:tc>
          <w:tcPr>
            <w:tcW w:w="3931" w:type="dxa"/>
            <w:gridSpan w:val="8"/>
          </w:tcPr>
          <w:p w14:paraId="7ADE4463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Teaching o</w:t>
            </w:r>
            <w:r w:rsidRPr="00176AA9">
              <w:rPr>
                <w:rFonts w:ascii="Tahoma" w:hAnsi="Tahoma" w:cs="Tahoma"/>
                <w:sz w:val="20"/>
                <w:szCs w:val="20"/>
              </w:rPr>
              <w:t>f Physical Education (P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 The Public Elementary Schools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>n Malita North District</w:t>
            </w:r>
          </w:p>
          <w:p w14:paraId="3BF288F8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627D676F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7FF60941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Melanie B. Gonzalo </w:t>
            </w:r>
          </w:p>
        </w:tc>
        <w:tc>
          <w:tcPr>
            <w:tcW w:w="1619" w:type="dxa"/>
            <w:gridSpan w:val="2"/>
          </w:tcPr>
          <w:p w14:paraId="1CCDED17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</w:tr>
      <w:tr w:rsidR="005A1F44" w14:paraId="1E87C402" w14:textId="77777777" w:rsidTr="00B10F63">
        <w:tc>
          <w:tcPr>
            <w:tcW w:w="3931" w:type="dxa"/>
            <w:gridSpan w:val="8"/>
          </w:tcPr>
          <w:p w14:paraId="4ED6FB8D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Performance Evalu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tion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f Preschools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>n Mali</w:t>
            </w:r>
            <w:r>
              <w:rPr>
                <w:rFonts w:ascii="Tahoma" w:hAnsi="Tahoma" w:cs="Tahoma"/>
                <w:sz w:val="20"/>
                <w:szCs w:val="20"/>
              </w:rPr>
              <w:t>ta South District Handled by ECE With Units a</w:t>
            </w:r>
            <w:r w:rsidRPr="00176AA9">
              <w:rPr>
                <w:rFonts w:ascii="Tahoma" w:hAnsi="Tahoma" w:cs="Tahoma"/>
                <w:sz w:val="20"/>
                <w:szCs w:val="20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 Without E</w:t>
            </w:r>
            <w:r>
              <w:rPr>
                <w:rFonts w:ascii="Tahoma" w:hAnsi="Tahoma" w:cs="Tahoma"/>
                <w:sz w:val="20"/>
                <w:szCs w:val="20"/>
              </w:rPr>
              <w:t>CE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 Units </w:t>
            </w:r>
          </w:p>
          <w:p w14:paraId="287D20C6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635F0985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4FFD18FE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Federico B. </w:t>
            </w: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Comcom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Jr.</w:t>
            </w:r>
          </w:p>
        </w:tc>
        <w:tc>
          <w:tcPr>
            <w:tcW w:w="1619" w:type="dxa"/>
            <w:gridSpan w:val="2"/>
          </w:tcPr>
          <w:p w14:paraId="3BB4B4C5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</w:tr>
      <w:tr w:rsidR="005A1F44" w14:paraId="33879EA3" w14:textId="77777777" w:rsidTr="00B10F63">
        <w:tc>
          <w:tcPr>
            <w:tcW w:w="3931" w:type="dxa"/>
            <w:gridSpan w:val="8"/>
          </w:tcPr>
          <w:p w14:paraId="59773D6B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Profile and Performance o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f School </w:t>
            </w:r>
            <w:r w:rsidRPr="00176AA9">
              <w:rPr>
                <w:rFonts w:ascii="Tahoma" w:hAnsi="Tahoma" w:cs="Tahoma"/>
                <w:sz w:val="20"/>
                <w:szCs w:val="20"/>
              </w:rPr>
              <w:lastRenderedPageBreak/>
              <w:t>Administrators</w:t>
            </w:r>
            <w:r>
              <w:rPr>
                <w:rFonts w:ascii="Tahoma" w:hAnsi="Tahoma" w:cs="Tahoma"/>
                <w:sz w:val="20"/>
                <w:szCs w:val="20"/>
              </w:rPr>
              <w:t xml:space="preserve"> i</w:t>
            </w:r>
            <w:r w:rsidRPr="00176AA9">
              <w:rPr>
                <w:rFonts w:ascii="Tahoma" w:hAnsi="Tahoma" w:cs="Tahoma"/>
                <w:sz w:val="20"/>
                <w:szCs w:val="20"/>
              </w:rPr>
              <w:t>n Don Marcelino District</w:t>
            </w:r>
          </w:p>
          <w:p w14:paraId="4E7C10A8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0897CE42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lastRenderedPageBreak/>
              <w:t>Masteral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42D0698E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14:paraId="506E5389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</w:tr>
      <w:tr w:rsidR="005A1F44" w14:paraId="678466DA" w14:textId="77777777" w:rsidTr="00B10F63">
        <w:tc>
          <w:tcPr>
            <w:tcW w:w="3931" w:type="dxa"/>
            <w:gridSpan w:val="8"/>
          </w:tcPr>
          <w:p w14:paraId="74DDB452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Academic Self-Regulated Learning </w:t>
            </w:r>
            <w:r>
              <w:rPr>
                <w:rFonts w:ascii="Tahoma" w:hAnsi="Tahoma" w:cs="Tahoma"/>
                <w:sz w:val="20"/>
                <w:szCs w:val="20"/>
              </w:rPr>
              <w:t>and Its Relation to Academic Performance o</w:t>
            </w:r>
            <w:r w:rsidRPr="00176AA9">
              <w:rPr>
                <w:rFonts w:ascii="Tahoma" w:hAnsi="Tahoma" w:cs="Tahoma"/>
                <w:sz w:val="20"/>
                <w:szCs w:val="20"/>
              </w:rPr>
              <w:t>f Grade VI Pupils</w:t>
            </w:r>
            <w:r>
              <w:rPr>
                <w:rFonts w:ascii="Tahoma" w:hAnsi="Tahoma" w:cs="Tahoma"/>
                <w:sz w:val="20"/>
                <w:szCs w:val="20"/>
              </w:rPr>
              <w:t xml:space="preserve"> 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he Division </w:t>
            </w:r>
            <w:r>
              <w:rPr>
                <w:rFonts w:ascii="Tahoma" w:hAnsi="Tahoma" w:cs="Tahoma"/>
                <w:sz w:val="20"/>
                <w:szCs w:val="20"/>
              </w:rPr>
              <w:t>of Davao d</w:t>
            </w:r>
            <w:r w:rsidRPr="00176AA9">
              <w:rPr>
                <w:rFonts w:ascii="Tahoma" w:hAnsi="Tahoma" w:cs="Tahoma"/>
                <w:sz w:val="20"/>
                <w:szCs w:val="20"/>
              </w:rPr>
              <w:t>el Sur</w:t>
            </w:r>
          </w:p>
          <w:p w14:paraId="785B9736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6CC4E255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582BD07D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14:paraId="23EA1DC2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</w:tr>
      <w:tr w:rsidR="005A1F44" w14:paraId="1B846F59" w14:textId="77777777" w:rsidTr="00B10F63">
        <w:tc>
          <w:tcPr>
            <w:tcW w:w="3931" w:type="dxa"/>
            <w:gridSpan w:val="8"/>
          </w:tcPr>
          <w:p w14:paraId="5D6AAF0E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 xml:space="preserve">Assessment </w:t>
            </w:r>
            <w:r>
              <w:rPr>
                <w:rFonts w:ascii="Tahoma" w:hAnsi="Tahoma" w:cs="Tahoma"/>
                <w:sz w:val="20"/>
                <w:szCs w:val="20"/>
              </w:rPr>
              <w:t>of the Academic Performance of IP a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nd Non-IP High School Students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n IP Pilot Schools </w:t>
            </w:r>
            <w:r>
              <w:rPr>
                <w:rFonts w:ascii="Tahoma" w:hAnsi="Tahoma" w:cs="Tahoma"/>
                <w:sz w:val="20"/>
                <w:szCs w:val="20"/>
              </w:rPr>
              <w:t>in Malita, Davao d</w:t>
            </w:r>
            <w:r w:rsidRPr="00176AA9">
              <w:rPr>
                <w:rFonts w:ascii="Tahoma" w:hAnsi="Tahoma" w:cs="Tahoma"/>
                <w:sz w:val="20"/>
                <w:szCs w:val="20"/>
              </w:rPr>
              <w:t>el Sur</w:t>
            </w:r>
          </w:p>
          <w:p w14:paraId="60CAA192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58A5570C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5A094E9C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14:paraId="32199C0D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</w:tr>
      <w:tr w:rsidR="005A1F44" w14:paraId="3D8F7B4F" w14:textId="77777777" w:rsidTr="00B10F63">
        <w:tc>
          <w:tcPr>
            <w:tcW w:w="3931" w:type="dxa"/>
            <w:gridSpan w:val="8"/>
          </w:tcPr>
          <w:p w14:paraId="42B06DE4" w14:textId="77777777" w:rsidR="005A1F44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Behavior and Discipline a</w:t>
            </w:r>
            <w:r w:rsidRPr="00176AA9">
              <w:rPr>
                <w:rFonts w:ascii="Tahoma" w:hAnsi="Tahoma" w:cs="Tahoma"/>
                <w:sz w:val="20"/>
                <w:szCs w:val="20"/>
              </w:rPr>
              <w:t>nd Its In</w:t>
            </w:r>
            <w:r>
              <w:rPr>
                <w:rFonts w:ascii="Tahoma" w:hAnsi="Tahoma" w:cs="Tahoma"/>
                <w:sz w:val="20"/>
                <w:szCs w:val="20"/>
              </w:rPr>
              <w:t>fluence to Pupil’s Achievement in t</w:t>
            </w:r>
            <w:r w:rsidRPr="00176AA9">
              <w:rPr>
                <w:rFonts w:ascii="Tahoma" w:hAnsi="Tahoma" w:cs="Tahoma"/>
                <w:sz w:val="20"/>
                <w:szCs w:val="20"/>
              </w:rPr>
              <w:t xml:space="preserve">he Division Of Davao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176AA9">
              <w:rPr>
                <w:rFonts w:ascii="Tahoma" w:hAnsi="Tahoma" w:cs="Tahoma"/>
                <w:sz w:val="20"/>
                <w:szCs w:val="20"/>
              </w:rPr>
              <w:t>el Sur</w:t>
            </w:r>
          </w:p>
          <w:p w14:paraId="0574A563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9" w:type="dxa"/>
            <w:gridSpan w:val="6"/>
          </w:tcPr>
          <w:p w14:paraId="66F98D78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76AA9">
              <w:rPr>
                <w:rFonts w:ascii="Tahoma" w:hAnsi="Tahoma" w:cs="Tahoma"/>
                <w:sz w:val="20"/>
                <w:szCs w:val="20"/>
              </w:rPr>
              <w:t>Masteral</w:t>
            </w:r>
            <w:proofErr w:type="spellEnd"/>
            <w:r w:rsidRPr="00176AA9">
              <w:rPr>
                <w:rFonts w:ascii="Tahoma" w:hAnsi="Tahoma" w:cs="Tahoma"/>
                <w:sz w:val="20"/>
                <w:szCs w:val="20"/>
              </w:rPr>
              <w:t xml:space="preserve"> Thesis</w:t>
            </w:r>
          </w:p>
        </w:tc>
        <w:tc>
          <w:tcPr>
            <w:tcW w:w="2177" w:type="dxa"/>
            <w:gridSpan w:val="8"/>
          </w:tcPr>
          <w:p w14:paraId="0EB531E1" w14:textId="77777777" w:rsidR="005A1F44" w:rsidRPr="00176AA9" w:rsidRDefault="005A1F44" w:rsidP="005A1F4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14:paraId="58472CD3" w14:textId="77777777" w:rsidR="005A1F44" w:rsidRPr="00176AA9" w:rsidRDefault="005A1F44" w:rsidP="005A1F4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6AA9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</w:tr>
      <w:tr w:rsidR="005A1F44" w14:paraId="2781ADDB" w14:textId="77777777" w:rsidTr="002A07F6">
        <w:tc>
          <w:tcPr>
            <w:tcW w:w="9576" w:type="dxa"/>
            <w:gridSpan w:val="24"/>
            <w:shd w:val="clear" w:color="auto" w:fill="E5B8B7" w:themeFill="accent2" w:themeFillTint="66"/>
          </w:tcPr>
          <w:p w14:paraId="447A6BAD" w14:textId="77777777" w:rsidR="005A1F44" w:rsidRPr="005D208A" w:rsidRDefault="005A1F44" w:rsidP="005A1F4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CERTIFIED SERVICES IN ACCREDITATION WORK, AS REVIEWER, ETC.</w:t>
            </w:r>
          </w:p>
        </w:tc>
      </w:tr>
      <w:tr w:rsidR="005A1F44" w:rsidRPr="00B10F63" w14:paraId="6B52169B" w14:textId="77777777" w:rsidTr="00B10F63">
        <w:tc>
          <w:tcPr>
            <w:tcW w:w="2168" w:type="dxa"/>
            <w:gridSpan w:val="3"/>
          </w:tcPr>
          <w:p w14:paraId="34F77484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NATURE</w:t>
            </w:r>
          </w:p>
        </w:tc>
        <w:tc>
          <w:tcPr>
            <w:tcW w:w="4038" w:type="dxa"/>
            <w:gridSpan w:val="13"/>
          </w:tcPr>
          <w:p w14:paraId="143DAA26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COMPANY/AGENCY</w:t>
            </w:r>
          </w:p>
        </w:tc>
        <w:tc>
          <w:tcPr>
            <w:tcW w:w="3370" w:type="dxa"/>
            <w:gridSpan w:val="8"/>
          </w:tcPr>
          <w:p w14:paraId="1CB51E24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INCLUSIVE DATE</w:t>
            </w:r>
          </w:p>
        </w:tc>
      </w:tr>
      <w:tr w:rsidR="005A1F44" w:rsidRPr="00B10F63" w14:paraId="4D3F1BA3" w14:textId="77777777" w:rsidTr="00B10F63">
        <w:tc>
          <w:tcPr>
            <w:tcW w:w="2168" w:type="dxa"/>
            <w:gridSpan w:val="3"/>
          </w:tcPr>
          <w:p w14:paraId="473A15BE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Adviser</w:t>
            </w:r>
          </w:p>
        </w:tc>
        <w:tc>
          <w:tcPr>
            <w:tcW w:w="4038" w:type="dxa"/>
            <w:gridSpan w:val="13"/>
          </w:tcPr>
          <w:p w14:paraId="1A610759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Campus Journalism – SPAMAST </w:t>
            </w:r>
            <w:proofErr w:type="spellStart"/>
            <w:r w:rsidRPr="00B10F63">
              <w:rPr>
                <w:rFonts w:ascii="Tahoma" w:hAnsi="Tahoma" w:cs="Tahoma"/>
                <w:sz w:val="20"/>
                <w:szCs w:val="20"/>
              </w:rPr>
              <w:t>Buhangin</w:t>
            </w:r>
            <w:proofErr w:type="spellEnd"/>
            <w:r w:rsidRPr="00B10F63">
              <w:rPr>
                <w:rFonts w:ascii="Tahoma" w:hAnsi="Tahoma" w:cs="Tahoma"/>
                <w:sz w:val="20"/>
                <w:szCs w:val="20"/>
              </w:rPr>
              <w:t xml:space="preserve"> Campus</w:t>
            </w:r>
          </w:p>
          <w:p w14:paraId="17639556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6264B9F7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2017 to present</w:t>
            </w:r>
          </w:p>
        </w:tc>
      </w:tr>
      <w:tr w:rsidR="005A1F44" w:rsidRPr="00B10F63" w14:paraId="1BF4FDDA" w14:textId="77777777" w:rsidTr="00B10F63">
        <w:tc>
          <w:tcPr>
            <w:tcW w:w="2168" w:type="dxa"/>
            <w:gridSpan w:val="3"/>
          </w:tcPr>
          <w:p w14:paraId="09140D11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Reviewer</w:t>
            </w:r>
          </w:p>
        </w:tc>
        <w:tc>
          <w:tcPr>
            <w:tcW w:w="4038" w:type="dxa"/>
            <w:gridSpan w:val="13"/>
          </w:tcPr>
          <w:p w14:paraId="6145F846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Licensure Examination for Agriculture (LEA) - SPAMAST</w:t>
            </w:r>
          </w:p>
          <w:p w14:paraId="545290FC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7E91018A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2014 to present</w:t>
            </w:r>
          </w:p>
        </w:tc>
      </w:tr>
      <w:tr w:rsidR="005A1F44" w:rsidRPr="00B10F63" w14:paraId="5CB867D4" w14:textId="77777777" w:rsidTr="00B10F63">
        <w:tc>
          <w:tcPr>
            <w:tcW w:w="2168" w:type="dxa"/>
            <w:gridSpan w:val="3"/>
          </w:tcPr>
          <w:p w14:paraId="20BB4B45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Reviewer</w:t>
            </w:r>
          </w:p>
        </w:tc>
        <w:tc>
          <w:tcPr>
            <w:tcW w:w="4038" w:type="dxa"/>
            <w:gridSpan w:val="13"/>
          </w:tcPr>
          <w:p w14:paraId="4C435CF3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Licensure Examination for Teachers (LET) - SPAMAST </w:t>
            </w:r>
          </w:p>
          <w:p w14:paraId="4F51A9AC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0AE70BB2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2009 to present</w:t>
            </w:r>
          </w:p>
        </w:tc>
      </w:tr>
      <w:tr w:rsidR="005A1F44" w:rsidRPr="00B10F63" w14:paraId="36B8CA7B" w14:textId="77777777" w:rsidTr="00B10F63">
        <w:tc>
          <w:tcPr>
            <w:tcW w:w="2168" w:type="dxa"/>
            <w:gridSpan w:val="3"/>
          </w:tcPr>
          <w:p w14:paraId="29742AC0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Adviser</w:t>
            </w:r>
          </w:p>
        </w:tc>
        <w:tc>
          <w:tcPr>
            <w:tcW w:w="4038" w:type="dxa"/>
            <w:gridSpan w:val="13"/>
          </w:tcPr>
          <w:p w14:paraId="6898CF74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Agri-Business Society </w:t>
            </w:r>
          </w:p>
          <w:p w14:paraId="495B8ED3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58830DE4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1998 to present</w:t>
            </w:r>
          </w:p>
        </w:tc>
      </w:tr>
      <w:tr w:rsidR="005A1F44" w:rsidRPr="00B10F63" w14:paraId="35980349" w14:textId="77777777" w:rsidTr="00B10F63">
        <w:tc>
          <w:tcPr>
            <w:tcW w:w="2168" w:type="dxa"/>
            <w:gridSpan w:val="3"/>
          </w:tcPr>
          <w:p w14:paraId="6A3CA4AD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Accreditor</w:t>
            </w:r>
          </w:p>
        </w:tc>
        <w:tc>
          <w:tcPr>
            <w:tcW w:w="4038" w:type="dxa"/>
            <w:gridSpan w:val="13"/>
          </w:tcPr>
          <w:p w14:paraId="33867271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Bukidnon State University (</w:t>
            </w:r>
            <w:proofErr w:type="spellStart"/>
            <w:r w:rsidRPr="00B10F63">
              <w:rPr>
                <w:rFonts w:ascii="Tahoma" w:hAnsi="Tahoma" w:cs="Tahoma"/>
                <w:sz w:val="20"/>
                <w:szCs w:val="20"/>
              </w:rPr>
              <w:t>BukSU</w:t>
            </w:r>
            <w:proofErr w:type="spellEnd"/>
            <w:r w:rsidRPr="00B10F63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7E11A9D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Malaybalay City, Bukidnon</w:t>
            </w:r>
          </w:p>
          <w:p w14:paraId="21C6D067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6335D150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05/23/2018 to</w:t>
            </w:r>
          </w:p>
          <w:p w14:paraId="22ABD85C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05/26/2018</w:t>
            </w:r>
          </w:p>
        </w:tc>
      </w:tr>
      <w:tr w:rsidR="005A1F44" w:rsidRPr="00B10F63" w14:paraId="31B2F05D" w14:textId="77777777" w:rsidTr="00B10F63">
        <w:tc>
          <w:tcPr>
            <w:tcW w:w="2168" w:type="dxa"/>
            <w:gridSpan w:val="3"/>
          </w:tcPr>
          <w:p w14:paraId="23C2D466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Accreditor</w:t>
            </w:r>
          </w:p>
        </w:tc>
        <w:tc>
          <w:tcPr>
            <w:tcW w:w="4038" w:type="dxa"/>
            <w:gridSpan w:val="13"/>
          </w:tcPr>
          <w:p w14:paraId="045B0E79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Sultan Kudarat State University (SKSU)</w:t>
            </w:r>
          </w:p>
          <w:p w14:paraId="3446DB06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Sultan Kudarat, South Cotabato </w:t>
            </w:r>
          </w:p>
          <w:p w14:paraId="1D4D4F52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39E8C3F9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2017</w:t>
            </w:r>
          </w:p>
        </w:tc>
      </w:tr>
      <w:tr w:rsidR="005A1F44" w:rsidRPr="00B10F63" w14:paraId="392F1405" w14:textId="77777777" w:rsidTr="00B10F63">
        <w:tc>
          <w:tcPr>
            <w:tcW w:w="2168" w:type="dxa"/>
            <w:gridSpan w:val="3"/>
          </w:tcPr>
          <w:p w14:paraId="38BBEF82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Accreditor</w:t>
            </w:r>
          </w:p>
        </w:tc>
        <w:tc>
          <w:tcPr>
            <w:tcW w:w="4038" w:type="dxa"/>
            <w:gridSpan w:val="13"/>
          </w:tcPr>
          <w:p w14:paraId="1CE03242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Mindanao State University (MSU)</w:t>
            </w:r>
          </w:p>
          <w:p w14:paraId="5FF4D442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General Santos City</w:t>
            </w:r>
          </w:p>
        </w:tc>
        <w:tc>
          <w:tcPr>
            <w:tcW w:w="3370" w:type="dxa"/>
            <w:gridSpan w:val="8"/>
          </w:tcPr>
          <w:p w14:paraId="4E7FD05A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05/17-2016 to</w:t>
            </w:r>
          </w:p>
          <w:p w14:paraId="1868E783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May 21, 2016</w:t>
            </w:r>
          </w:p>
          <w:p w14:paraId="0B8645C3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B10F63" w14:paraId="2EB7D300" w14:textId="77777777" w:rsidTr="00B10F63">
        <w:tc>
          <w:tcPr>
            <w:tcW w:w="2168" w:type="dxa"/>
            <w:gridSpan w:val="3"/>
          </w:tcPr>
          <w:p w14:paraId="5E1FD6E9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Accreditor</w:t>
            </w:r>
          </w:p>
        </w:tc>
        <w:tc>
          <w:tcPr>
            <w:tcW w:w="4038" w:type="dxa"/>
            <w:gridSpan w:val="13"/>
          </w:tcPr>
          <w:p w14:paraId="06849359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University of Southern Mindanao (USM)</w:t>
            </w:r>
          </w:p>
          <w:p w14:paraId="2715639F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10F63">
              <w:rPr>
                <w:rFonts w:ascii="Tahoma" w:hAnsi="Tahoma" w:cs="Tahoma"/>
                <w:sz w:val="20"/>
                <w:szCs w:val="20"/>
              </w:rPr>
              <w:t>Kabacan</w:t>
            </w:r>
            <w:proofErr w:type="spellEnd"/>
            <w:r w:rsidRPr="00B10F63">
              <w:rPr>
                <w:rFonts w:ascii="Tahoma" w:hAnsi="Tahoma" w:cs="Tahoma"/>
                <w:sz w:val="20"/>
                <w:szCs w:val="20"/>
              </w:rPr>
              <w:t>, Cotabato</w:t>
            </w:r>
          </w:p>
          <w:p w14:paraId="7A9B9DA1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3EFB25A5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07/07/2015 to</w:t>
            </w:r>
          </w:p>
          <w:p w14:paraId="43E00408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07/10/2015</w:t>
            </w:r>
          </w:p>
          <w:p w14:paraId="04077FA0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B10F63" w14:paraId="0FE06C1A" w14:textId="77777777" w:rsidTr="00B10F63">
        <w:tc>
          <w:tcPr>
            <w:tcW w:w="2168" w:type="dxa"/>
            <w:gridSpan w:val="3"/>
          </w:tcPr>
          <w:p w14:paraId="5D26717A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Accreditor</w:t>
            </w:r>
          </w:p>
        </w:tc>
        <w:tc>
          <w:tcPr>
            <w:tcW w:w="4038" w:type="dxa"/>
            <w:gridSpan w:val="13"/>
          </w:tcPr>
          <w:p w14:paraId="26DC444A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Mindanao State University (MSU)</w:t>
            </w:r>
          </w:p>
          <w:p w14:paraId="6B34A518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General Santos City</w:t>
            </w:r>
          </w:p>
          <w:p w14:paraId="5DAE7E3B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0A2D88A9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10/2014</w:t>
            </w:r>
          </w:p>
        </w:tc>
      </w:tr>
      <w:tr w:rsidR="005A1F44" w:rsidRPr="00B10F63" w14:paraId="4ED67026" w14:textId="77777777" w:rsidTr="00B10F63">
        <w:tc>
          <w:tcPr>
            <w:tcW w:w="2168" w:type="dxa"/>
            <w:gridSpan w:val="3"/>
          </w:tcPr>
          <w:p w14:paraId="2F9FD778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Accreditor</w:t>
            </w:r>
          </w:p>
        </w:tc>
        <w:tc>
          <w:tcPr>
            <w:tcW w:w="4038" w:type="dxa"/>
            <w:gridSpan w:val="13"/>
          </w:tcPr>
          <w:p w14:paraId="2219EF03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Zamboanga City State Polytechnic College (ZCSPC) </w:t>
            </w:r>
          </w:p>
          <w:p w14:paraId="57F30674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Zamboanga City</w:t>
            </w:r>
          </w:p>
          <w:p w14:paraId="214B6B1B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6558B1EA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03/11/2014 to</w:t>
            </w:r>
          </w:p>
          <w:p w14:paraId="16AE4650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03/14/2014</w:t>
            </w:r>
          </w:p>
          <w:p w14:paraId="36CC188B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B10F63" w14:paraId="2E7E84A4" w14:textId="77777777" w:rsidTr="00B10F63">
        <w:tc>
          <w:tcPr>
            <w:tcW w:w="2168" w:type="dxa"/>
            <w:gridSpan w:val="3"/>
          </w:tcPr>
          <w:p w14:paraId="139951FA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Accreditor</w:t>
            </w:r>
          </w:p>
        </w:tc>
        <w:tc>
          <w:tcPr>
            <w:tcW w:w="4038" w:type="dxa"/>
            <w:gridSpan w:val="13"/>
          </w:tcPr>
          <w:p w14:paraId="7BEA9412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Cotabato City State Polytechnic College (CCSPC) </w:t>
            </w:r>
          </w:p>
          <w:p w14:paraId="713F75D7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Cotabato City</w:t>
            </w:r>
          </w:p>
          <w:p w14:paraId="2A98AA53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3DCAF750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11/2013</w:t>
            </w:r>
          </w:p>
        </w:tc>
      </w:tr>
      <w:tr w:rsidR="005A1F44" w:rsidRPr="00B10F63" w14:paraId="576C2CE4" w14:textId="77777777" w:rsidTr="00B10F63">
        <w:tc>
          <w:tcPr>
            <w:tcW w:w="2168" w:type="dxa"/>
            <w:gridSpan w:val="3"/>
          </w:tcPr>
          <w:p w14:paraId="46B3537B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lastRenderedPageBreak/>
              <w:t>Accreditor</w:t>
            </w:r>
          </w:p>
        </w:tc>
        <w:tc>
          <w:tcPr>
            <w:tcW w:w="4038" w:type="dxa"/>
            <w:gridSpan w:val="13"/>
          </w:tcPr>
          <w:p w14:paraId="68966F98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Surigao del Sur State University (SDSSU) </w:t>
            </w:r>
            <w:proofErr w:type="spellStart"/>
            <w:r w:rsidRPr="00B10F63">
              <w:rPr>
                <w:rFonts w:ascii="Tahoma" w:hAnsi="Tahoma" w:cs="Tahoma"/>
                <w:sz w:val="20"/>
                <w:szCs w:val="20"/>
              </w:rPr>
              <w:t>Cantilan</w:t>
            </w:r>
            <w:proofErr w:type="spellEnd"/>
            <w:r w:rsidRPr="00B10F63">
              <w:rPr>
                <w:rFonts w:ascii="Tahoma" w:hAnsi="Tahoma" w:cs="Tahoma"/>
                <w:sz w:val="20"/>
                <w:szCs w:val="20"/>
              </w:rPr>
              <w:t xml:space="preserve"> Campus</w:t>
            </w:r>
          </w:p>
          <w:p w14:paraId="6E441938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Surigao del Sur </w:t>
            </w:r>
          </w:p>
          <w:p w14:paraId="458874FA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0" w:type="dxa"/>
            <w:gridSpan w:val="8"/>
          </w:tcPr>
          <w:p w14:paraId="1EFC6993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09/16/2013 to</w:t>
            </w:r>
          </w:p>
          <w:p w14:paraId="546ADC35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09/18/2013</w:t>
            </w:r>
          </w:p>
          <w:p w14:paraId="228EB2C0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1F44" w:rsidRPr="00B10F63" w14:paraId="39D7B490" w14:textId="77777777" w:rsidTr="00B10F63">
        <w:tc>
          <w:tcPr>
            <w:tcW w:w="2168" w:type="dxa"/>
            <w:gridSpan w:val="3"/>
          </w:tcPr>
          <w:p w14:paraId="6C03090F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 xml:space="preserve">Business Mentor </w:t>
            </w:r>
          </w:p>
        </w:tc>
        <w:tc>
          <w:tcPr>
            <w:tcW w:w="4038" w:type="dxa"/>
            <w:gridSpan w:val="13"/>
          </w:tcPr>
          <w:p w14:paraId="4B7F634F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ACDI/VOCA</w:t>
            </w:r>
          </w:p>
        </w:tc>
        <w:tc>
          <w:tcPr>
            <w:tcW w:w="3370" w:type="dxa"/>
            <w:gridSpan w:val="8"/>
          </w:tcPr>
          <w:p w14:paraId="7111A609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05/07/ 2013to</w:t>
            </w:r>
          </w:p>
          <w:p w14:paraId="4D1BAD64" w14:textId="77777777" w:rsidR="005A1F44" w:rsidRPr="00B10F63" w:rsidRDefault="005A1F44" w:rsidP="005A1F44">
            <w:pPr>
              <w:rPr>
                <w:rFonts w:ascii="Tahoma" w:hAnsi="Tahoma" w:cs="Tahoma"/>
                <w:sz w:val="20"/>
                <w:szCs w:val="20"/>
              </w:rPr>
            </w:pPr>
            <w:r w:rsidRPr="00B10F63">
              <w:rPr>
                <w:rFonts w:ascii="Tahoma" w:hAnsi="Tahoma" w:cs="Tahoma"/>
                <w:sz w:val="20"/>
                <w:szCs w:val="20"/>
              </w:rPr>
              <w:t>08/08/2013</w:t>
            </w:r>
          </w:p>
        </w:tc>
      </w:tr>
    </w:tbl>
    <w:p w14:paraId="2336CCFC" w14:textId="77777777" w:rsidR="009415B7" w:rsidRPr="00B10F63" w:rsidRDefault="009415B7" w:rsidP="00DB4373">
      <w:pPr>
        <w:jc w:val="both"/>
        <w:rPr>
          <w:rFonts w:ascii="Tahoma" w:hAnsi="Tahoma" w:cs="Tahoma"/>
          <w:b/>
          <w:sz w:val="20"/>
          <w:szCs w:val="20"/>
        </w:rPr>
      </w:pPr>
    </w:p>
    <w:sectPr w:rsidR="009415B7" w:rsidRPr="00B10F63" w:rsidSect="00C16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373"/>
    <w:rsid w:val="00093EE5"/>
    <w:rsid w:val="00131610"/>
    <w:rsid w:val="00176AA9"/>
    <w:rsid w:val="00180012"/>
    <w:rsid w:val="00181217"/>
    <w:rsid w:val="001F6869"/>
    <w:rsid w:val="00212200"/>
    <w:rsid w:val="00223DB4"/>
    <w:rsid w:val="00252D3B"/>
    <w:rsid w:val="00255A7A"/>
    <w:rsid w:val="002A07F6"/>
    <w:rsid w:val="002D0E64"/>
    <w:rsid w:val="002D7936"/>
    <w:rsid w:val="003929AF"/>
    <w:rsid w:val="003E4E93"/>
    <w:rsid w:val="00446AB5"/>
    <w:rsid w:val="00447E35"/>
    <w:rsid w:val="00467D06"/>
    <w:rsid w:val="0049416E"/>
    <w:rsid w:val="004963B3"/>
    <w:rsid w:val="004A5863"/>
    <w:rsid w:val="005A1F44"/>
    <w:rsid w:val="005D208A"/>
    <w:rsid w:val="005D7C46"/>
    <w:rsid w:val="006E5E51"/>
    <w:rsid w:val="00760D40"/>
    <w:rsid w:val="007668EB"/>
    <w:rsid w:val="007B6203"/>
    <w:rsid w:val="0082163D"/>
    <w:rsid w:val="00911DCE"/>
    <w:rsid w:val="009120F6"/>
    <w:rsid w:val="009415B7"/>
    <w:rsid w:val="009442E9"/>
    <w:rsid w:val="00960657"/>
    <w:rsid w:val="009D2848"/>
    <w:rsid w:val="00A41D0D"/>
    <w:rsid w:val="00A648FB"/>
    <w:rsid w:val="00AE6993"/>
    <w:rsid w:val="00B10F63"/>
    <w:rsid w:val="00B94353"/>
    <w:rsid w:val="00BA0EE4"/>
    <w:rsid w:val="00BA41F2"/>
    <w:rsid w:val="00C1498A"/>
    <w:rsid w:val="00C16FA5"/>
    <w:rsid w:val="00C22978"/>
    <w:rsid w:val="00CA37DC"/>
    <w:rsid w:val="00CD6EB5"/>
    <w:rsid w:val="00D00B25"/>
    <w:rsid w:val="00DA17C5"/>
    <w:rsid w:val="00DB4373"/>
    <w:rsid w:val="00DC6906"/>
    <w:rsid w:val="00DE0CD1"/>
    <w:rsid w:val="00E54D24"/>
    <w:rsid w:val="00E56793"/>
    <w:rsid w:val="00E73A42"/>
    <w:rsid w:val="00EB0519"/>
    <w:rsid w:val="00EE7FF4"/>
    <w:rsid w:val="00EF24A4"/>
    <w:rsid w:val="00F00789"/>
    <w:rsid w:val="00F311EA"/>
    <w:rsid w:val="00F6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CE0A"/>
  <w15:docId w15:val="{0E0D220F-B065-47DE-BD84-4CA7BE9F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4E93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9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GRACE</cp:lastModifiedBy>
  <cp:revision>2</cp:revision>
  <dcterms:created xsi:type="dcterms:W3CDTF">2020-07-03T07:04:00Z</dcterms:created>
  <dcterms:modified xsi:type="dcterms:W3CDTF">2024-02-13T01:15:00Z</dcterms:modified>
</cp:coreProperties>
</file>